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792" w:rsidRDefault="00122AAE">
      <w:r>
        <w:rPr>
          <w:noProof/>
          <w:lang w:eastAsia="ru-RU"/>
        </w:rPr>
        <w:drawing>
          <wp:inline distT="0" distB="0" distL="0" distR="0">
            <wp:extent cx="9251950" cy="5202867"/>
            <wp:effectExtent l="19050" t="0" r="6350" b="0"/>
            <wp:docPr id="1" name="Рисунок 1" descr="C:\Users\USER\Desktop\f629a7e4-6038-4b83-afe1-d0b785e1f7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629a7e4-6038-4b83-afe1-d0b785e1f7c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02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AAE" w:rsidRDefault="00122AAE"/>
    <w:p w:rsidR="00122AAE" w:rsidRDefault="00122AAE"/>
    <w:p w:rsidR="00122AAE" w:rsidRDefault="00122AAE"/>
    <w:p w:rsidR="00122AAE" w:rsidRDefault="00122AAE" w:rsidP="00122AA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22AAE" w:rsidRDefault="00122AAE" w:rsidP="00122AA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Рабочая программа по русской литературе  для 6 класса МБОУ «</w:t>
      </w:r>
      <w:proofErr w:type="spellStart"/>
      <w:r>
        <w:rPr>
          <w:rFonts w:ascii="Times New Roman" w:hAnsi="Times New Roman"/>
          <w:sz w:val="24"/>
          <w:szCs w:val="24"/>
        </w:rPr>
        <w:t>Кавзияковская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основная общеобразовательная школа» </w:t>
      </w:r>
      <w:proofErr w:type="spellStart"/>
      <w:r>
        <w:rPr>
          <w:rFonts w:ascii="Times New Roman" w:hAnsi="Times New Roman"/>
          <w:sz w:val="24"/>
          <w:szCs w:val="24"/>
        </w:rPr>
        <w:t>Сармановского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 представляет собой целостный документ и разработана на основе следующих нормативных документов:</w:t>
      </w:r>
    </w:p>
    <w:p w:rsidR="00122AAE" w:rsidRPr="00D21502" w:rsidRDefault="00122AAE" w:rsidP="00122AA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21502">
        <w:rPr>
          <w:rFonts w:ascii="Times New Roman" w:hAnsi="Times New Roman"/>
          <w:color w:val="000000"/>
          <w:sz w:val="24"/>
          <w:szCs w:val="24"/>
        </w:rPr>
        <w:t>- Федерального  государственного Образовательного стандарта основного общего образования, утвержденного приказом М</w:t>
      </w:r>
      <w:proofErr w:type="gramStart"/>
      <w:r w:rsidRPr="00D21502">
        <w:rPr>
          <w:rFonts w:ascii="Times New Roman" w:hAnsi="Times New Roman"/>
          <w:color w:val="000000"/>
          <w:sz w:val="24"/>
          <w:szCs w:val="24"/>
        </w:rPr>
        <w:t>O</w:t>
      </w:r>
      <w:proofErr w:type="gramEnd"/>
      <w:r w:rsidRPr="00D21502">
        <w:rPr>
          <w:rFonts w:ascii="Times New Roman" w:hAnsi="Times New Roman"/>
          <w:color w:val="000000"/>
          <w:sz w:val="24"/>
          <w:szCs w:val="24"/>
        </w:rPr>
        <w:t xml:space="preserve"> и Н РФ  от 17 декабря  </w:t>
      </w:r>
      <w:smartTag w:uri="urn:schemas-microsoft-com:office:smarttags" w:element="metricconverter">
        <w:smartTagPr>
          <w:attr w:name="ProductID" w:val="2010 г"/>
        </w:smartTagPr>
        <w:r w:rsidRPr="00D21502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21502">
        <w:rPr>
          <w:rFonts w:ascii="Times New Roman" w:hAnsi="Times New Roman"/>
          <w:color w:val="000000"/>
          <w:sz w:val="24"/>
          <w:szCs w:val="24"/>
        </w:rPr>
        <w:t>. №1897;</w:t>
      </w:r>
    </w:p>
    <w:p w:rsidR="00122AAE" w:rsidRPr="00D21502" w:rsidRDefault="00122AAE" w:rsidP="00122AAE">
      <w:pPr>
        <w:keepNext/>
        <w:shd w:val="clear" w:color="auto" w:fill="FFFFFF"/>
        <w:spacing w:after="0" w:line="242" w:lineRule="atLeast"/>
        <w:outlineLvl w:val="0"/>
        <w:rPr>
          <w:rFonts w:ascii="Times New Roman" w:hAnsi="Times New Roman"/>
          <w:bCs/>
          <w:color w:val="333333"/>
          <w:kern w:val="36"/>
          <w:sz w:val="24"/>
          <w:szCs w:val="24"/>
        </w:rPr>
      </w:pPr>
      <w:r w:rsidRPr="00D21502">
        <w:rPr>
          <w:rFonts w:ascii="Cambria" w:hAnsi="Cambria"/>
          <w:b/>
          <w:bCs/>
          <w:color w:val="000000"/>
          <w:kern w:val="32"/>
          <w:sz w:val="24"/>
          <w:szCs w:val="24"/>
        </w:rPr>
        <w:t xml:space="preserve">- </w:t>
      </w:r>
      <w:r w:rsidRPr="00D21502">
        <w:rPr>
          <w:rFonts w:ascii="Times New Roman" w:hAnsi="Times New Roman"/>
          <w:bCs/>
          <w:kern w:val="32"/>
          <w:sz w:val="24"/>
          <w:szCs w:val="24"/>
        </w:rPr>
        <w:t xml:space="preserve">Федерального  закона  «Об образовании  в Российской Федерации»  </w:t>
      </w:r>
      <w:r w:rsidRPr="00D21502">
        <w:rPr>
          <w:rFonts w:ascii="Times New Roman" w:hAnsi="Times New Roman"/>
          <w:bCs/>
          <w:color w:val="333333"/>
          <w:kern w:val="36"/>
          <w:sz w:val="24"/>
          <w:szCs w:val="24"/>
        </w:rPr>
        <w:t>от 29.12.2012   № 273-ФЗ;</w:t>
      </w:r>
    </w:p>
    <w:p w:rsidR="00122AAE" w:rsidRPr="00D21502" w:rsidRDefault="00122AAE" w:rsidP="00122AAE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D21502">
        <w:rPr>
          <w:rFonts w:ascii="Times New Roman" w:hAnsi="Times New Roman"/>
          <w:sz w:val="28"/>
          <w:szCs w:val="28"/>
        </w:rPr>
        <w:t xml:space="preserve">- </w:t>
      </w:r>
      <w:r w:rsidRPr="00D21502">
        <w:rPr>
          <w:rFonts w:ascii="Times New Roman" w:hAnsi="Times New Roman"/>
          <w:color w:val="000000"/>
          <w:sz w:val="24"/>
          <w:szCs w:val="24"/>
        </w:rPr>
        <w:t xml:space="preserve"> учебного плана МБ</w:t>
      </w:r>
      <w:r>
        <w:rPr>
          <w:rFonts w:ascii="Times New Roman" w:hAnsi="Times New Roman"/>
          <w:color w:val="000000"/>
          <w:sz w:val="24"/>
          <w:szCs w:val="24"/>
        </w:rPr>
        <w:t>ОУ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Кавзияковская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ООШ»  на  2022-2023 учебный</w:t>
      </w:r>
      <w:r w:rsidRPr="00D21502">
        <w:rPr>
          <w:rFonts w:ascii="Times New Roman" w:hAnsi="Times New Roman"/>
          <w:color w:val="000000"/>
          <w:sz w:val="24"/>
          <w:szCs w:val="24"/>
        </w:rPr>
        <w:t xml:space="preserve"> год,</w:t>
      </w:r>
      <w:r>
        <w:rPr>
          <w:rFonts w:ascii="Times New Roman" w:hAnsi="Times New Roman"/>
          <w:color w:val="000000"/>
          <w:sz w:val="24"/>
          <w:szCs w:val="24"/>
        </w:rPr>
        <w:t xml:space="preserve">  утвержденный  приказом    № 31</w:t>
      </w:r>
      <w:r w:rsidRPr="00D21502">
        <w:rPr>
          <w:rFonts w:ascii="Times New Roman" w:hAnsi="Times New Roman"/>
          <w:color w:val="000000"/>
          <w:sz w:val="24"/>
          <w:szCs w:val="24"/>
        </w:rPr>
        <w:t xml:space="preserve"> от </w:t>
      </w:r>
      <w:r>
        <w:rPr>
          <w:rFonts w:ascii="Times New Roman" w:hAnsi="Times New Roman"/>
          <w:color w:val="000000"/>
          <w:sz w:val="24"/>
          <w:szCs w:val="24"/>
        </w:rPr>
        <w:t>24. 08.2022</w:t>
      </w:r>
      <w:r w:rsidRPr="00D21502">
        <w:rPr>
          <w:rFonts w:ascii="Times New Roman" w:hAnsi="Times New Roman"/>
          <w:color w:val="000000"/>
          <w:sz w:val="24"/>
          <w:szCs w:val="24"/>
        </w:rPr>
        <w:t xml:space="preserve"> г.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 w:rsidRPr="00D2150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Протокол  № 1  от 24.08.2022 г.)</w:t>
      </w:r>
    </w:p>
    <w:p w:rsidR="00122AAE" w:rsidRDefault="00122AAE" w:rsidP="00122AAE">
      <w:pPr>
        <w:spacing w:after="0"/>
        <w:rPr>
          <w:rFonts w:ascii="Times New Roman" w:hAnsi="Times New Roman"/>
          <w:sz w:val="28"/>
          <w:szCs w:val="28"/>
        </w:rPr>
      </w:pPr>
    </w:p>
    <w:p w:rsidR="00122AAE" w:rsidRDefault="00122AAE" w:rsidP="00122AA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Планирование ориентировано на учебник: Русская литература. 6 класс. Учебник для  общеобразовательных организаций.  В 2 ч./ (</w:t>
      </w:r>
      <w:proofErr w:type="spellStart"/>
      <w:r>
        <w:rPr>
          <w:rFonts w:ascii="Times New Roman" w:hAnsi="Times New Roman"/>
          <w:sz w:val="24"/>
          <w:szCs w:val="24"/>
        </w:rPr>
        <w:t>В.П.Полухина</w:t>
      </w:r>
      <w:proofErr w:type="spellEnd"/>
      <w:r>
        <w:rPr>
          <w:rFonts w:ascii="Times New Roman" w:hAnsi="Times New Roman"/>
          <w:sz w:val="24"/>
          <w:szCs w:val="24"/>
        </w:rPr>
        <w:t xml:space="preserve">, В.Я.Коровина, В.П.Журавлев 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; под редакцией В.Я.Коровиной). – М.: Просвещение, 2016.</w:t>
      </w:r>
    </w:p>
    <w:p w:rsidR="00122AAE" w:rsidRPr="00D21502" w:rsidRDefault="00122AAE" w:rsidP="00122AAE">
      <w:pPr>
        <w:spacing w:after="0"/>
        <w:rPr>
          <w:rFonts w:ascii="Times New Roman" w:hAnsi="Times New Roman"/>
          <w:sz w:val="28"/>
          <w:szCs w:val="28"/>
        </w:rPr>
      </w:pPr>
    </w:p>
    <w:p w:rsidR="00122AAE" w:rsidRDefault="00122AAE" w:rsidP="00122A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программа   рассчитана   на   105   часов   за  учебный  год </w:t>
      </w:r>
      <w:proofErr w:type="gramStart"/>
      <w:r>
        <w:rPr>
          <w:rFonts w:ascii="Times New Roman" w:hAnsi="Times New Roman"/>
          <w:sz w:val="24"/>
          <w:szCs w:val="24"/>
        </w:rPr>
        <w:t xml:space="preserve">(  </w:t>
      </w:r>
      <w:proofErr w:type="gramEnd"/>
      <w:r>
        <w:rPr>
          <w:rFonts w:ascii="Times New Roman" w:hAnsi="Times New Roman"/>
          <w:sz w:val="24"/>
          <w:szCs w:val="24"/>
        </w:rPr>
        <w:t>3 часа в неделю). Уровень обучения базовый.</w:t>
      </w:r>
    </w:p>
    <w:p w:rsidR="00122AAE" w:rsidRPr="00C21254" w:rsidRDefault="00122AAE" w:rsidP="00122A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Примечание: </w:t>
      </w:r>
      <w:proofErr w:type="gramStart"/>
      <w:r>
        <w:rPr>
          <w:rFonts w:ascii="Times New Roman" w:hAnsi="Times New Roman"/>
          <w:sz w:val="24"/>
          <w:szCs w:val="24"/>
        </w:rPr>
        <w:t>На основании положения муниципального бюджетного образовательного учреждения  «</w:t>
      </w:r>
      <w:proofErr w:type="spellStart"/>
      <w:r>
        <w:rPr>
          <w:rFonts w:ascii="Times New Roman" w:hAnsi="Times New Roman"/>
          <w:sz w:val="24"/>
          <w:szCs w:val="24"/>
        </w:rPr>
        <w:t>Кавзияковская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школа» «О структуре, порядке разработки и утверждения рабочих программ, учебных курсов и предметов муниципального бюджетного образовательного учреждения  «</w:t>
      </w:r>
      <w:proofErr w:type="spellStart"/>
      <w:r>
        <w:rPr>
          <w:rFonts w:ascii="Times New Roman" w:hAnsi="Times New Roman"/>
          <w:sz w:val="24"/>
          <w:szCs w:val="24"/>
        </w:rPr>
        <w:t>Кавзияковская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школа» </w:t>
      </w:r>
      <w:proofErr w:type="spellStart"/>
      <w:r>
        <w:rPr>
          <w:rFonts w:ascii="Times New Roman" w:hAnsi="Times New Roman"/>
          <w:sz w:val="24"/>
          <w:szCs w:val="24"/>
        </w:rPr>
        <w:t>Сармановского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23.08. 2016г., протокол № 1, утверждённого Приказом директора № 64 от 23.08.16г., в случае совпадения уроков с праздничными и каникулярными днями</w:t>
      </w:r>
      <w:proofErr w:type="gramEnd"/>
      <w:r>
        <w:rPr>
          <w:rFonts w:ascii="Times New Roman" w:hAnsi="Times New Roman"/>
          <w:sz w:val="24"/>
          <w:szCs w:val="24"/>
        </w:rPr>
        <w:t xml:space="preserve">, программу выполнить согласно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5.2. данного положения</w:t>
      </w:r>
    </w:p>
    <w:p w:rsidR="00122AAE" w:rsidRPr="00F812EF" w:rsidRDefault="00122AAE" w:rsidP="00122A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122AAE" w:rsidRDefault="00122AAE" w:rsidP="00122AA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/>
          <w:b/>
          <w:color w:val="000000"/>
        </w:rPr>
      </w:pPr>
      <w:r w:rsidRPr="00F812EF">
        <w:rPr>
          <w:rFonts w:ascii="Times New Roman" w:eastAsia="Calibri" w:hAnsi="Times New Roman"/>
          <w:b/>
          <w:color w:val="000000"/>
        </w:rPr>
        <w:t>Цели и задачи курса</w:t>
      </w:r>
    </w:p>
    <w:p w:rsidR="00122AAE" w:rsidRPr="00211446" w:rsidRDefault="00122AAE" w:rsidP="00122AA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/>
          <w:b/>
          <w:color w:val="000000"/>
        </w:rPr>
      </w:pPr>
    </w:p>
    <w:p w:rsidR="00122AAE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Изучение </w:t>
      </w:r>
      <w:proofErr w:type="spellStart"/>
      <w:r>
        <w:rPr>
          <w:rFonts w:ascii="Times New Roman" w:eastAsia="Calibri" w:hAnsi="Times New Roman"/>
          <w:sz w:val="24"/>
          <w:szCs w:val="24"/>
        </w:rPr>
        <w:t>литетатуры</w:t>
      </w:r>
      <w:proofErr w:type="spellEnd"/>
      <w:r w:rsidRPr="00211446">
        <w:rPr>
          <w:rFonts w:ascii="Times New Roman" w:eastAsia="Calibri" w:hAnsi="Times New Roman"/>
          <w:sz w:val="24"/>
          <w:szCs w:val="24"/>
        </w:rPr>
        <w:t xml:space="preserve"> в </w:t>
      </w:r>
      <w:proofErr w:type="spellStart"/>
      <w:r w:rsidRPr="00211446">
        <w:rPr>
          <w:rFonts w:ascii="Times New Roman" w:eastAsia="Calibri" w:hAnsi="Times New Roman"/>
          <w:sz w:val="24"/>
          <w:szCs w:val="24"/>
        </w:rPr>
        <w:t>основнойшколе</w:t>
      </w:r>
      <w:r>
        <w:rPr>
          <w:rFonts w:ascii="Times New Roman" w:eastAsia="Calibri" w:hAnsi="Times New Roman"/>
          <w:color w:val="000000"/>
          <w:sz w:val="24"/>
          <w:szCs w:val="24"/>
        </w:rPr>
        <w:t>с</w:t>
      </w:r>
      <w:r w:rsidRPr="00211446">
        <w:rPr>
          <w:rFonts w:ascii="Times New Roman" w:eastAsia="Calibri" w:hAnsi="Times New Roman"/>
          <w:color w:val="000000"/>
          <w:sz w:val="24"/>
          <w:szCs w:val="24"/>
        </w:rPr>
        <w:t>огласно</w:t>
      </w:r>
      <w:proofErr w:type="spellEnd"/>
      <w:r w:rsidRPr="00211446">
        <w:rPr>
          <w:rFonts w:ascii="Times New Roman" w:eastAsia="Calibri" w:hAnsi="Times New Roman"/>
          <w:color w:val="000000"/>
          <w:sz w:val="24"/>
          <w:szCs w:val="24"/>
        </w:rPr>
        <w:t xml:space="preserve"> государственному образовательному стандарту</w:t>
      </w:r>
      <w:r w:rsidRPr="00211446">
        <w:rPr>
          <w:rFonts w:ascii="Times New Roman" w:eastAsia="Calibri" w:hAnsi="Times New Roman"/>
          <w:sz w:val="24"/>
          <w:szCs w:val="24"/>
        </w:rPr>
        <w:t xml:space="preserve"> направлено на достижение следующих </w:t>
      </w:r>
      <w:r w:rsidRPr="00211446">
        <w:rPr>
          <w:rFonts w:ascii="Times New Roman" w:eastAsia="Calibri" w:hAnsi="Times New Roman"/>
          <w:b/>
          <w:sz w:val="24"/>
          <w:szCs w:val="24"/>
        </w:rPr>
        <w:t>целей: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>- формирование духовно развитой личности, обладающей гуманистическим мировоззрением, национальным самосознанием, общероссийским гражданским сознанием, чувством патриотизма;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>- развитие интеллектуальных и творческих способностей уч-ся, необходимых для успешной социализации и самореализации личности;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lastRenderedPageBreak/>
        <w:t xml:space="preserve">- постижение уч-ся вершинных произведений отечественной и мировой </w:t>
      </w:r>
      <w:proofErr w:type="spellStart"/>
      <w:proofErr w:type="gramStart"/>
      <w:r w:rsidRPr="00211446">
        <w:rPr>
          <w:rFonts w:ascii="Times New Roman" w:eastAsia="Calibri" w:hAnsi="Times New Roman"/>
          <w:sz w:val="24"/>
          <w:szCs w:val="24"/>
        </w:rPr>
        <w:t>лит-ры</w:t>
      </w:r>
      <w:proofErr w:type="spellEnd"/>
      <w:proofErr w:type="gramEnd"/>
      <w:r w:rsidRPr="00211446">
        <w:rPr>
          <w:rFonts w:ascii="Times New Roman" w:eastAsia="Calibri" w:hAnsi="Times New Roman"/>
          <w:sz w:val="24"/>
          <w:szCs w:val="24"/>
        </w:rPr>
        <w:t xml:space="preserve">, их чтение и анализ, усвоенный на понимании образной природы искусства слова, опирающийся на принципы единства </w:t>
      </w:r>
      <w:proofErr w:type="spellStart"/>
      <w:r w:rsidRPr="00211446">
        <w:rPr>
          <w:rFonts w:ascii="Times New Roman" w:eastAsia="Calibri" w:hAnsi="Times New Roman"/>
          <w:sz w:val="24"/>
          <w:szCs w:val="24"/>
        </w:rPr>
        <w:t>худ-ой</w:t>
      </w:r>
      <w:proofErr w:type="spellEnd"/>
      <w:r w:rsidRPr="00211446">
        <w:rPr>
          <w:rFonts w:ascii="Times New Roman" w:eastAsia="Calibri" w:hAnsi="Times New Roman"/>
          <w:sz w:val="24"/>
          <w:szCs w:val="24"/>
        </w:rPr>
        <w:t xml:space="preserve"> формы и содержания, связи искусства с жизнью, историзма;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 xml:space="preserve">- поэтапное, последовательное формирование умений читать, комментировать, анализировать и интерпретировать </w:t>
      </w:r>
      <w:proofErr w:type="spellStart"/>
      <w:r w:rsidRPr="00211446">
        <w:rPr>
          <w:rFonts w:ascii="Times New Roman" w:eastAsia="Calibri" w:hAnsi="Times New Roman"/>
          <w:sz w:val="24"/>
          <w:szCs w:val="24"/>
        </w:rPr>
        <w:t>худ-ый</w:t>
      </w:r>
      <w:proofErr w:type="spellEnd"/>
      <w:r w:rsidRPr="00211446">
        <w:rPr>
          <w:rFonts w:ascii="Times New Roman" w:eastAsia="Calibri" w:hAnsi="Times New Roman"/>
          <w:sz w:val="24"/>
          <w:szCs w:val="24"/>
        </w:rPr>
        <w:t xml:space="preserve"> текст;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 xml:space="preserve">- овладение возможными алгоритмами постижения смыслов, заложенных в </w:t>
      </w:r>
      <w:proofErr w:type="spellStart"/>
      <w:proofErr w:type="gramStart"/>
      <w:r w:rsidRPr="00211446">
        <w:rPr>
          <w:rFonts w:ascii="Times New Roman" w:eastAsia="Calibri" w:hAnsi="Times New Roman"/>
          <w:sz w:val="24"/>
          <w:szCs w:val="24"/>
        </w:rPr>
        <w:t>худ-ом</w:t>
      </w:r>
      <w:proofErr w:type="spellEnd"/>
      <w:proofErr w:type="gramEnd"/>
      <w:r w:rsidRPr="00211446">
        <w:rPr>
          <w:rFonts w:ascii="Times New Roman" w:eastAsia="Calibri" w:hAnsi="Times New Roman"/>
          <w:sz w:val="24"/>
          <w:szCs w:val="24"/>
        </w:rPr>
        <w:t xml:space="preserve"> тексте и создание собственного текста, представление своих оценок и суждений по поводу прочитанного;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 xml:space="preserve">- овладение </w:t>
      </w:r>
      <w:proofErr w:type="spellStart"/>
      <w:r w:rsidRPr="00211446">
        <w:rPr>
          <w:rFonts w:ascii="Times New Roman" w:eastAsia="Calibri" w:hAnsi="Times New Roman"/>
          <w:sz w:val="24"/>
          <w:szCs w:val="24"/>
        </w:rPr>
        <w:t>общеучебными</w:t>
      </w:r>
      <w:proofErr w:type="spellEnd"/>
      <w:r w:rsidRPr="00211446">
        <w:rPr>
          <w:rFonts w:ascii="Times New Roman" w:eastAsia="Calibri" w:hAnsi="Times New Roman"/>
          <w:sz w:val="24"/>
          <w:szCs w:val="24"/>
        </w:rPr>
        <w:t xml:space="preserve"> и УУД;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 xml:space="preserve">- использование опыта обобщения с произведениями </w:t>
      </w:r>
      <w:proofErr w:type="spellStart"/>
      <w:proofErr w:type="gramStart"/>
      <w:r w:rsidRPr="00211446">
        <w:rPr>
          <w:rFonts w:ascii="Times New Roman" w:eastAsia="Calibri" w:hAnsi="Times New Roman"/>
          <w:sz w:val="24"/>
          <w:szCs w:val="24"/>
        </w:rPr>
        <w:t>худ-ой</w:t>
      </w:r>
      <w:proofErr w:type="spellEnd"/>
      <w:proofErr w:type="gramEnd"/>
      <w:r w:rsidRPr="00211446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11446">
        <w:rPr>
          <w:rFonts w:ascii="Times New Roman" w:eastAsia="Calibri" w:hAnsi="Times New Roman"/>
          <w:sz w:val="24"/>
          <w:szCs w:val="24"/>
        </w:rPr>
        <w:t>лит-ры</w:t>
      </w:r>
      <w:proofErr w:type="spellEnd"/>
      <w:r w:rsidRPr="00211446">
        <w:rPr>
          <w:rFonts w:ascii="Times New Roman" w:eastAsia="Calibri" w:hAnsi="Times New Roman"/>
          <w:sz w:val="24"/>
          <w:szCs w:val="24"/>
        </w:rPr>
        <w:t xml:space="preserve"> в повседневной жизни и учебной </w:t>
      </w:r>
      <w:proofErr w:type="spellStart"/>
      <w:r w:rsidRPr="00211446">
        <w:rPr>
          <w:rFonts w:ascii="Times New Roman" w:eastAsia="Calibri" w:hAnsi="Times New Roman"/>
          <w:sz w:val="24"/>
          <w:szCs w:val="24"/>
        </w:rPr>
        <w:t>деят-ти</w:t>
      </w:r>
      <w:proofErr w:type="spellEnd"/>
      <w:r w:rsidRPr="00211446">
        <w:rPr>
          <w:rFonts w:ascii="Times New Roman" w:eastAsia="Calibri" w:hAnsi="Times New Roman"/>
          <w:sz w:val="24"/>
          <w:szCs w:val="24"/>
        </w:rPr>
        <w:t>, речевом самосовершенствовании.</w:t>
      </w:r>
    </w:p>
    <w:p w:rsidR="00122AAE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 xml:space="preserve">    Достижение поставленных целей предусматривает решение следующих </w:t>
      </w:r>
      <w:r w:rsidRPr="00211446">
        <w:rPr>
          <w:rFonts w:ascii="Times New Roman" w:eastAsia="Calibri" w:hAnsi="Times New Roman"/>
          <w:b/>
          <w:sz w:val="24"/>
          <w:szCs w:val="24"/>
        </w:rPr>
        <w:t>основных задач: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>- обеспечение соответствия основной образовательной программы требованиям ФГОС;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>- обеспечение преемственности начального общего, основного общего, среднего (полного) общего образования;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>- обеспечение доступности получения качественного основного общего образования, достижение  планируемых результатов освоения основной образовательной программы основного общего образования всеми обучающимися;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>- установление требований: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её самореализации;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>-обеспечение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>- взаимодействия образовательного учреждения при реализации основной образовательной программы с социальными партнёрами;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 xml:space="preserve">- выявление и развитие способностей обучающихся, в том числе одарённых детей, детей с ограниченными возможностями здоровья и инвалидов, их профессиональных склонностей через систему клубов, секций, студий, организацию  общественно </w:t>
      </w:r>
      <w:proofErr w:type="spellStart"/>
      <w:r w:rsidRPr="00211446">
        <w:rPr>
          <w:rFonts w:ascii="Times New Roman" w:eastAsia="Calibri" w:hAnsi="Times New Roman"/>
          <w:sz w:val="24"/>
          <w:szCs w:val="24"/>
        </w:rPr>
        <w:t>полезнойдеят-ти</w:t>
      </w:r>
      <w:proofErr w:type="spellEnd"/>
      <w:r w:rsidRPr="00211446">
        <w:rPr>
          <w:rFonts w:ascii="Times New Roman" w:eastAsia="Calibri" w:hAnsi="Times New Roman"/>
          <w:sz w:val="24"/>
          <w:szCs w:val="24"/>
        </w:rPr>
        <w:t>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 xml:space="preserve">- включение </w:t>
      </w:r>
      <w:proofErr w:type="gramStart"/>
      <w:r w:rsidRPr="00211446">
        <w:rPr>
          <w:rFonts w:ascii="Times New Roman" w:eastAsia="Calibri" w:hAnsi="Times New Roman"/>
          <w:sz w:val="24"/>
          <w:szCs w:val="24"/>
        </w:rPr>
        <w:t>обучающихся</w:t>
      </w:r>
      <w:proofErr w:type="gramEnd"/>
      <w:r w:rsidRPr="00211446">
        <w:rPr>
          <w:rFonts w:ascii="Times New Roman" w:eastAsia="Calibri" w:hAnsi="Times New Roman"/>
          <w:sz w:val="24"/>
          <w:szCs w:val="24"/>
        </w:rPr>
        <w:t xml:space="preserve"> в процессы познания и преобразования внешкольной социальной среды для приобретения опыта реального направления и действия;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 xml:space="preserve">-социальное и учебно-исследовательское проектирование, профессиональная ориентация </w:t>
      </w:r>
      <w:proofErr w:type="gramStart"/>
      <w:r w:rsidRPr="00211446">
        <w:rPr>
          <w:rFonts w:ascii="Times New Roman" w:eastAsia="Calibri" w:hAnsi="Times New Roman"/>
          <w:sz w:val="24"/>
          <w:szCs w:val="24"/>
        </w:rPr>
        <w:t>обучающихся</w:t>
      </w:r>
      <w:proofErr w:type="gramEnd"/>
      <w:r w:rsidRPr="00211446">
        <w:rPr>
          <w:rFonts w:ascii="Times New Roman" w:eastAsia="Calibri" w:hAnsi="Times New Roman"/>
          <w:sz w:val="24"/>
          <w:szCs w:val="24"/>
        </w:rPr>
        <w:t>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 xml:space="preserve">-сохранение и укрепление физического, психологического и социального здоровья </w:t>
      </w:r>
      <w:proofErr w:type="gramStart"/>
      <w:r w:rsidRPr="00211446">
        <w:rPr>
          <w:rFonts w:ascii="Times New Roman" w:eastAsia="Calibri" w:hAnsi="Times New Roman"/>
          <w:sz w:val="24"/>
          <w:szCs w:val="24"/>
        </w:rPr>
        <w:t>обучающихся</w:t>
      </w:r>
      <w:proofErr w:type="gramEnd"/>
      <w:r w:rsidRPr="00211446">
        <w:rPr>
          <w:rFonts w:ascii="Times New Roman" w:eastAsia="Calibri" w:hAnsi="Times New Roman"/>
          <w:sz w:val="24"/>
          <w:szCs w:val="24"/>
        </w:rPr>
        <w:t>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 xml:space="preserve">    В основе реализации основной образовательной программы лежит </w:t>
      </w:r>
      <w:proofErr w:type="spellStart"/>
      <w:r w:rsidRPr="00211446">
        <w:rPr>
          <w:rFonts w:ascii="Times New Roman" w:eastAsia="Calibri" w:hAnsi="Times New Roman"/>
          <w:sz w:val="24"/>
          <w:szCs w:val="24"/>
        </w:rPr>
        <w:t>системно-деятельностный</w:t>
      </w:r>
      <w:proofErr w:type="spellEnd"/>
      <w:r w:rsidRPr="00211446">
        <w:rPr>
          <w:rFonts w:ascii="Times New Roman" w:eastAsia="Calibri" w:hAnsi="Times New Roman"/>
          <w:sz w:val="24"/>
          <w:szCs w:val="24"/>
        </w:rPr>
        <w:t xml:space="preserve"> подход, который предполагает: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 xml:space="preserve">- воспитание и развитие личности на основе  принципов толерантности, диалога и культур и уважения его многонационального, поликультурного и </w:t>
      </w:r>
      <w:proofErr w:type="spellStart"/>
      <w:r w:rsidRPr="00211446">
        <w:rPr>
          <w:rFonts w:ascii="Times New Roman" w:eastAsia="Calibri" w:hAnsi="Times New Roman"/>
          <w:sz w:val="24"/>
          <w:szCs w:val="24"/>
        </w:rPr>
        <w:t>поликонфессинального</w:t>
      </w:r>
      <w:proofErr w:type="spellEnd"/>
      <w:r w:rsidRPr="00211446">
        <w:rPr>
          <w:rFonts w:ascii="Times New Roman" w:eastAsia="Calibri" w:hAnsi="Times New Roman"/>
          <w:sz w:val="24"/>
          <w:szCs w:val="24"/>
        </w:rPr>
        <w:t xml:space="preserve"> состава;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>- переход к стратегии социального проектирования и конструирования на основе разработки содержания и технологий образования;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 xml:space="preserve">- развитие на основе освоения УУД мира личности обучающегося, его активной </w:t>
      </w:r>
      <w:proofErr w:type="spellStart"/>
      <w:r w:rsidRPr="00211446">
        <w:rPr>
          <w:rFonts w:ascii="Times New Roman" w:eastAsia="Calibri" w:hAnsi="Times New Roman"/>
          <w:sz w:val="24"/>
          <w:szCs w:val="24"/>
        </w:rPr>
        <w:t>учебно</w:t>
      </w:r>
      <w:proofErr w:type="spellEnd"/>
      <w:r w:rsidRPr="00211446">
        <w:rPr>
          <w:rFonts w:ascii="Times New Roman" w:eastAsia="Calibri" w:hAnsi="Times New Roman"/>
          <w:sz w:val="24"/>
          <w:szCs w:val="24"/>
        </w:rPr>
        <w:t xml:space="preserve"> – познавательной </w:t>
      </w:r>
      <w:proofErr w:type="spellStart"/>
      <w:r w:rsidRPr="00211446">
        <w:rPr>
          <w:rFonts w:ascii="Times New Roman" w:eastAsia="Calibri" w:hAnsi="Times New Roman"/>
          <w:sz w:val="24"/>
          <w:szCs w:val="24"/>
        </w:rPr>
        <w:t>деят-ти</w:t>
      </w:r>
      <w:proofErr w:type="spellEnd"/>
      <w:r w:rsidRPr="00211446">
        <w:rPr>
          <w:rFonts w:ascii="Times New Roman" w:eastAsia="Calibri" w:hAnsi="Times New Roman"/>
          <w:sz w:val="24"/>
          <w:szCs w:val="24"/>
        </w:rPr>
        <w:t>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>- достижение целей личностного и социального развития обучающихся;</w:t>
      </w:r>
    </w:p>
    <w:p w:rsidR="00122AAE" w:rsidRPr="00211446" w:rsidRDefault="00122AAE" w:rsidP="00122AAE">
      <w:pPr>
        <w:spacing w:after="0" w:line="240" w:lineRule="auto"/>
        <w:ind w:left="-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11446">
        <w:rPr>
          <w:rFonts w:ascii="Times New Roman" w:eastAsia="Calibri" w:hAnsi="Times New Roman"/>
          <w:sz w:val="24"/>
          <w:szCs w:val="24"/>
        </w:rPr>
        <w:t>- учёт индивидуальных возрастных, психологических и физиологи</w:t>
      </w:r>
      <w:r>
        <w:rPr>
          <w:rFonts w:ascii="Times New Roman" w:eastAsia="Calibri" w:hAnsi="Times New Roman"/>
          <w:sz w:val="24"/>
          <w:szCs w:val="24"/>
        </w:rPr>
        <w:t>ческих особенностей обучающихся.</w:t>
      </w:r>
    </w:p>
    <w:p w:rsidR="00122AAE" w:rsidRPr="00F812EF" w:rsidRDefault="00122AAE" w:rsidP="00122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</w:p>
    <w:p w:rsidR="00122AAE" w:rsidRDefault="00122AAE" w:rsidP="00122AA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</w:rPr>
      </w:pPr>
    </w:p>
    <w:p w:rsidR="00122AAE" w:rsidRPr="00F812EF" w:rsidRDefault="00122AAE" w:rsidP="00122AA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</w:rPr>
      </w:pPr>
      <w:r w:rsidRPr="00F812EF">
        <w:rPr>
          <w:rFonts w:ascii="Times New Roman" w:eastAsia="Calibri" w:hAnsi="Times New Roman"/>
          <w:b/>
          <w:color w:val="000000"/>
        </w:rPr>
        <w:lastRenderedPageBreak/>
        <w:t>Планируемые результаты изучения учебного предмета</w:t>
      </w:r>
    </w:p>
    <w:p w:rsidR="00122AAE" w:rsidRPr="00F812EF" w:rsidRDefault="00122AAE" w:rsidP="00122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</w:p>
    <w:p w:rsidR="00122AAE" w:rsidRPr="00F812EF" w:rsidRDefault="00122AAE" w:rsidP="00122A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2"/>
        <w:gridCol w:w="4697"/>
        <w:gridCol w:w="4668"/>
      </w:tblGrid>
      <w:tr w:rsidR="00122AAE" w:rsidRPr="00F812EF" w:rsidTr="001E5281">
        <w:tc>
          <w:tcPr>
            <w:tcW w:w="4712" w:type="dxa"/>
            <w:shd w:val="clear" w:color="auto" w:fill="auto"/>
          </w:tcPr>
          <w:p w:rsidR="00122AAE" w:rsidRPr="00F812EF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</w:rPr>
            </w:pPr>
            <w:r w:rsidRPr="00F812EF">
              <w:rPr>
                <w:rFonts w:ascii="Times New Roman" w:eastAsia="Calibri" w:hAnsi="Times New Roman"/>
                <w:b/>
                <w:color w:val="000000"/>
              </w:rPr>
              <w:t xml:space="preserve">                  Предметные</w:t>
            </w:r>
          </w:p>
        </w:tc>
        <w:tc>
          <w:tcPr>
            <w:tcW w:w="4697" w:type="dxa"/>
            <w:shd w:val="clear" w:color="auto" w:fill="auto"/>
          </w:tcPr>
          <w:p w:rsidR="00122AAE" w:rsidRPr="00F812EF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</w:rPr>
            </w:pPr>
            <w:proofErr w:type="spellStart"/>
            <w:r w:rsidRPr="00F812EF">
              <w:rPr>
                <w:rFonts w:ascii="Times New Roman" w:eastAsia="Calibri" w:hAnsi="Times New Roman"/>
                <w:b/>
                <w:color w:val="000000"/>
              </w:rPr>
              <w:t>Метапредметные</w:t>
            </w:r>
            <w:proofErr w:type="spellEnd"/>
          </w:p>
        </w:tc>
        <w:tc>
          <w:tcPr>
            <w:tcW w:w="4668" w:type="dxa"/>
            <w:shd w:val="clear" w:color="auto" w:fill="auto"/>
          </w:tcPr>
          <w:p w:rsidR="00122AAE" w:rsidRPr="00F812EF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</w:rPr>
            </w:pPr>
            <w:r w:rsidRPr="00F812EF">
              <w:rPr>
                <w:rFonts w:ascii="Times New Roman" w:eastAsia="Calibri" w:hAnsi="Times New Roman"/>
                <w:b/>
                <w:color w:val="000000"/>
              </w:rPr>
              <w:t xml:space="preserve">                  Личностные</w:t>
            </w:r>
          </w:p>
        </w:tc>
      </w:tr>
      <w:tr w:rsidR="00122AAE" w:rsidRPr="00F812EF" w:rsidTr="001E5281">
        <w:tc>
          <w:tcPr>
            <w:tcW w:w="4712" w:type="dxa"/>
            <w:shd w:val="clear" w:color="auto" w:fill="auto"/>
          </w:tcPr>
          <w:p w:rsidR="00122AAE" w:rsidRPr="00F812EF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lastRenderedPageBreak/>
              <w:t xml:space="preserve">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формулирование собственного отношения к произведениям литературы, их оценка;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собственная интерпретация (в отдельных случаях) изученных литературных произведений;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понимание авторской позиции и своё отношение к ней;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восприятие на слух литературных произведений разных жанров, осмысленное чтение и адекватное восприятие;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понимание образной природы литературы как явления словесного искусства; эстетическое восприятие произведений литературы; </w:t>
            </w:r>
            <w:r w:rsidRPr="00F812EF">
              <w:rPr>
                <w:rFonts w:ascii="Times New Roman" w:eastAsia="Calibri" w:hAnsi="Times New Roman"/>
                <w:color w:val="000000"/>
              </w:rPr>
              <w:lastRenderedPageBreak/>
              <w:t xml:space="preserve">формирование эстетического вкуса;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>понимание русского слова в его эстетической функции, роли изобразительно-выразительных языковых сре</w:t>
            </w:r>
            <w:proofErr w:type="gramStart"/>
            <w:r w:rsidRPr="00F812EF">
              <w:rPr>
                <w:rFonts w:ascii="Times New Roman" w:eastAsia="Calibri" w:hAnsi="Times New Roman"/>
                <w:color w:val="000000"/>
              </w:rPr>
              <w:t>дств в с</w:t>
            </w:r>
            <w:proofErr w:type="gramEnd"/>
            <w:r w:rsidRPr="00F812EF">
              <w:rPr>
                <w:rFonts w:ascii="Times New Roman" w:eastAsia="Calibri" w:hAnsi="Times New Roman"/>
                <w:color w:val="000000"/>
              </w:rPr>
              <w:t>оздании художественных образов литературных произведений.</w:t>
            </w:r>
          </w:p>
          <w:p w:rsidR="00122AAE" w:rsidRPr="00F812EF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</w:p>
          <w:p w:rsidR="00122AAE" w:rsidRPr="00F812EF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4697" w:type="dxa"/>
            <w:shd w:val="clear" w:color="auto" w:fill="auto"/>
          </w:tcPr>
          <w:p w:rsidR="00122AAE" w:rsidRPr="00F812EF" w:rsidRDefault="00122AAE" w:rsidP="001E5281">
            <w:pPr>
              <w:pageBreakBefore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lastRenderedPageBreak/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умение оценивать правильность выполнения учебной задачи, собственные возможности её решения;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</w:t>
            </w:r>
            <w:r w:rsidRPr="00F812EF">
              <w:rPr>
                <w:rFonts w:ascii="Times New Roman" w:eastAsia="Calibri" w:hAnsi="Times New Roman"/>
                <w:color w:val="000000"/>
              </w:rPr>
              <w:lastRenderedPageBreak/>
              <w:t xml:space="preserve">классификации, устанавливать причинно-следственные связи, строить </w:t>
            </w:r>
            <w:proofErr w:type="gramStart"/>
            <w:r w:rsidRPr="00F812EF">
              <w:rPr>
                <w:rFonts w:ascii="Times New Roman" w:eastAsia="Calibri" w:hAnsi="Times New Roman"/>
                <w:color w:val="000000"/>
              </w:rPr>
              <w:t>логическое рассуждение</w:t>
            </w:r>
            <w:proofErr w:type="gramEnd"/>
            <w:r w:rsidRPr="00F812EF">
              <w:rPr>
                <w:rFonts w:ascii="Times New Roman" w:eastAsia="Calibri" w:hAnsi="Times New Roman"/>
                <w:color w:val="000000"/>
              </w:rPr>
              <w:t xml:space="preserve">, умозаключение (индуктивное, дедуктивное и по аналогии) и делать выводы;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смысловое чтение;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4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      </w:r>
          </w:p>
          <w:p w:rsidR="00122AAE" w:rsidRPr="00F812EF" w:rsidRDefault="00122AAE" w:rsidP="001E5281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формирование и развитие компетентности в области использования информационно-коммуникационных технологий. </w:t>
            </w:r>
          </w:p>
          <w:p w:rsidR="00122AAE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</w:p>
          <w:p w:rsidR="00122AAE" w:rsidRPr="003561CB" w:rsidRDefault="00122AAE" w:rsidP="001E5281">
            <w:pPr>
              <w:rPr>
                <w:rFonts w:ascii="Times New Roman" w:eastAsia="Calibri" w:hAnsi="Times New Roman"/>
              </w:rPr>
            </w:pPr>
          </w:p>
          <w:p w:rsidR="00122AAE" w:rsidRPr="003561CB" w:rsidRDefault="00122AAE" w:rsidP="001E5281">
            <w:pPr>
              <w:rPr>
                <w:rFonts w:ascii="Times New Roman" w:eastAsia="Calibri" w:hAnsi="Times New Roman"/>
              </w:rPr>
            </w:pPr>
          </w:p>
          <w:p w:rsidR="00122AAE" w:rsidRPr="003561CB" w:rsidRDefault="00122AAE" w:rsidP="001E5281">
            <w:pPr>
              <w:rPr>
                <w:rFonts w:ascii="Times New Roman" w:eastAsia="Calibri" w:hAnsi="Times New Roman"/>
              </w:rPr>
            </w:pPr>
          </w:p>
          <w:p w:rsidR="00122AAE" w:rsidRPr="003561CB" w:rsidRDefault="00122AAE" w:rsidP="001E5281">
            <w:pPr>
              <w:rPr>
                <w:rFonts w:ascii="Times New Roman" w:eastAsia="Calibri" w:hAnsi="Times New Roman"/>
              </w:rPr>
            </w:pPr>
          </w:p>
          <w:p w:rsidR="00122AAE" w:rsidRDefault="00122AAE" w:rsidP="001E5281">
            <w:pPr>
              <w:rPr>
                <w:rFonts w:ascii="Times New Roman" w:eastAsia="Calibri" w:hAnsi="Times New Roman"/>
              </w:rPr>
            </w:pPr>
          </w:p>
          <w:p w:rsidR="00122AAE" w:rsidRPr="003561CB" w:rsidRDefault="00122AAE" w:rsidP="001E5281">
            <w:pPr>
              <w:tabs>
                <w:tab w:val="left" w:pos="1005"/>
              </w:tabs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ab/>
            </w:r>
          </w:p>
        </w:tc>
        <w:tc>
          <w:tcPr>
            <w:tcW w:w="4668" w:type="dxa"/>
            <w:shd w:val="clear" w:color="auto" w:fill="auto"/>
          </w:tcPr>
          <w:p w:rsidR="00122AAE" w:rsidRPr="00F812EF" w:rsidRDefault="00122AAE" w:rsidP="001E5281">
            <w:pPr>
              <w:autoSpaceDE w:val="0"/>
              <w:autoSpaceDN w:val="0"/>
              <w:adjustRightInd w:val="0"/>
              <w:spacing w:after="2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proofErr w:type="gramStart"/>
            <w:r w:rsidRPr="00F812EF">
              <w:rPr>
                <w:rFonts w:ascii="Times New Roman" w:eastAsia="Calibri" w:hAnsi="Times New Roman"/>
                <w:color w:val="000000"/>
              </w:rPr>
              <w:lastRenderedPageBreak/>
              <w:t xml:space="preserve"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      </w:r>
            <w:proofErr w:type="gramEnd"/>
          </w:p>
          <w:p w:rsidR="00122AAE" w:rsidRPr="00F812EF" w:rsidRDefault="00122AAE" w:rsidP="001E5281">
            <w:pPr>
              <w:autoSpaceDE w:val="0"/>
              <w:autoSpaceDN w:val="0"/>
              <w:adjustRightInd w:val="0"/>
              <w:spacing w:after="2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• формирование ответственного отношения к учению, готовности и </w:t>
            </w:r>
            <w:proofErr w:type="gramStart"/>
            <w:r w:rsidRPr="00F812EF">
              <w:rPr>
                <w:rFonts w:ascii="Times New Roman" w:eastAsia="Calibri" w:hAnsi="Times New Roman"/>
                <w:color w:val="000000"/>
              </w:rPr>
              <w:t>способности</w:t>
            </w:r>
            <w:proofErr w:type="gramEnd"/>
            <w:r w:rsidRPr="00F812EF">
              <w:rPr>
                <w:rFonts w:ascii="Times New Roman" w:eastAsia="Calibri" w:hAnsi="Times New Roman"/>
                <w:color w:val="000000"/>
              </w:rPr>
      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      </w:r>
          </w:p>
          <w:p w:rsidR="00122AAE" w:rsidRPr="00F812EF" w:rsidRDefault="00122AAE" w:rsidP="001E5281">
            <w:pPr>
              <w:autoSpaceDE w:val="0"/>
              <w:autoSpaceDN w:val="0"/>
              <w:adjustRightInd w:val="0"/>
              <w:spacing w:after="2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      </w:r>
          </w:p>
          <w:p w:rsidR="00122AAE" w:rsidRPr="00F812EF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proofErr w:type="gramStart"/>
            <w:r w:rsidRPr="00F812EF">
              <w:rPr>
                <w:rFonts w:ascii="Times New Roman" w:eastAsia="Calibri" w:hAnsi="Times New Roman"/>
                <w:color w:val="000000"/>
              </w:rPr>
              <w:t xml:space="preserve"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</w:t>
            </w:r>
            <w:r w:rsidRPr="00F812EF">
              <w:rPr>
                <w:rFonts w:ascii="Times New Roman" w:eastAsia="Calibri" w:hAnsi="Times New Roman"/>
                <w:color w:val="000000"/>
              </w:rPr>
              <w:lastRenderedPageBreak/>
              <w:t xml:space="preserve">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      </w:r>
            <w:proofErr w:type="gramEnd"/>
          </w:p>
          <w:p w:rsidR="00122AAE" w:rsidRPr="00F812EF" w:rsidRDefault="00122AAE" w:rsidP="001E5281">
            <w:pPr>
              <w:autoSpaceDE w:val="0"/>
              <w:autoSpaceDN w:val="0"/>
              <w:adjustRightInd w:val="0"/>
              <w:spacing w:after="2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      </w:r>
          </w:p>
          <w:p w:rsidR="00122AAE" w:rsidRPr="00F812EF" w:rsidRDefault="00122AAE" w:rsidP="001E5281">
            <w:pPr>
              <w:autoSpaceDE w:val="0"/>
              <w:autoSpaceDN w:val="0"/>
              <w:adjustRightInd w:val="0"/>
              <w:spacing w:after="2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      </w:r>
          </w:p>
          <w:p w:rsidR="00122AAE" w:rsidRPr="00F812EF" w:rsidRDefault="00122AAE" w:rsidP="001E5281">
            <w:pPr>
              <w:autoSpaceDE w:val="0"/>
              <w:autoSpaceDN w:val="0"/>
              <w:adjustRightInd w:val="0"/>
              <w:spacing w:after="2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      </w:r>
          </w:p>
          <w:p w:rsidR="00122AAE" w:rsidRPr="00F812EF" w:rsidRDefault="00122AAE" w:rsidP="001E5281">
            <w:pPr>
              <w:autoSpaceDE w:val="0"/>
              <w:autoSpaceDN w:val="0"/>
              <w:adjustRightInd w:val="0"/>
              <w:spacing w:after="2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      </w:r>
          </w:p>
          <w:p w:rsidR="00122AAE" w:rsidRPr="00F812EF" w:rsidRDefault="00122AAE" w:rsidP="001E5281">
            <w:pPr>
              <w:autoSpaceDE w:val="0"/>
              <w:autoSpaceDN w:val="0"/>
              <w:adjustRightInd w:val="0"/>
              <w:spacing w:after="27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•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      </w:r>
          </w:p>
          <w:p w:rsidR="00122AAE" w:rsidRPr="00F812EF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F812EF">
              <w:rPr>
                <w:rFonts w:ascii="Times New Roman" w:eastAsia="Calibri" w:hAnsi="Times New Roman"/>
                <w:color w:val="000000"/>
              </w:rPr>
              <w:t xml:space="preserve">• развитие эстетического сознания через освоение художественного наследия народов </w:t>
            </w:r>
            <w:proofErr w:type="spellStart"/>
            <w:proofErr w:type="gramStart"/>
            <w:r w:rsidRPr="00F812EF">
              <w:rPr>
                <w:rFonts w:ascii="Times New Roman" w:eastAsia="Calibri" w:hAnsi="Times New Roman"/>
                <w:color w:val="000000"/>
              </w:rPr>
              <w:lastRenderedPageBreak/>
              <w:t>России-и</w:t>
            </w:r>
            <w:proofErr w:type="spellEnd"/>
            <w:proofErr w:type="gramEnd"/>
            <w:r w:rsidRPr="00F812EF">
              <w:rPr>
                <w:rFonts w:ascii="Times New Roman" w:eastAsia="Calibri" w:hAnsi="Times New Roman"/>
                <w:color w:val="000000"/>
              </w:rPr>
              <w:t xml:space="preserve"> мира, творческой деятельности эстетического характера. </w:t>
            </w:r>
          </w:p>
          <w:p w:rsidR="00122AAE" w:rsidRPr="00F812EF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</w:p>
          <w:p w:rsidR="00122AAE" w:rsidRPr="00F812EF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</w:p>
        </w:tc>
      </w:tr>
    </w:tbl>
    <w:p w:rsidR="00122AAE" w:rsidRPr="00F812EF" w:rsidRDefault="00122AAE" w:rsidP="00122A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</w:rPr>
      </w:pPr>
    </w:p>
    <w:p w:rsidR="00122AAE" w:rsidRPr="00F812EF" w:rsidRDefault="00122AAE" w:rsidP="00122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</w:p>
    <w:p w:rsidR="00122AAE" w:rsidRPr="00F812EF" w:rsidRDefault="00122AAE" w:rsidP="00122A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/>
          <w:iCs/>
          <w:color w:val="000000"/>
        </w:rPr>
      </w:pPr>
      <w:r w:rsidRPr="00F812EF">
        <w:rPr>
          <w:rFonts w:ascii="Times New Roman" w:eastAsia="Calibri" w:hAnsi="Times New Roman"/>
          <w:b/>
          <w:bCs/>
          <w:i/>
          <w:iCs/>
          <w:color w:val="000000"/>
        </w:rPr>
        <w:t>Содержание учебного предмета «Литература»</w:t>
      </w:r>
    </w:p>
    <w:p w:rsidR="00122AAE" w:rsidRPr="00F812EF" w:rsidRDefault="00122AAE" w:rsidP="00122A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/>
          <w:iCs/>
          <w:color w:val="000000"/>
        </w:rPr>
      </w:pPr>
    </w:p>
    <w:p w:rsidR="00122AAE" w:rsidRPr="00E27FAC" w:rsidRDefault="00122AAE" w:rsidP="00122A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/>
          <w:iCs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0"/>
        <w:gridCol w:w="4192"/>
        <w:gridCol w:w="7372"/>
        <w:gridCol w:w="2178"/>
      </w:tblGrid>
      <w:tr w:rsidR="00122AAE" w:rsidRPr="00E27FAC" w:rsidTr="001E5281">
        <w:tc>
          <w:tcPr>
            <w:tcW w:w="53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>№</w:t>
            </w:r>
          </w:p>
        </w:tc>
        <w:tc>
          <w:tcPr>
            <w:tcW w:w="4252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color w:val="000000"/>
              </w:rPr>
              <w:t xml:space="preserve">Раздел </w:t>
            </w:r>
          </w:p>
        </w:tc>
        <w:tc>
          <w:tcPr>
            <w:tcW w:w="7513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>Содержание</w:t>
            </w:r>
          </w:p>
        </w:tc>
        <w:tc>
          <w:tcPr>
            <w:tcW w:w="220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Количество  часов</w:t>
            </w:r>
          </w:p>
        </w:tc>
      </w:tr>
      <w:tr w:rsidR="00122AAE" w:rsidRPr="00E27FAC" w:rsidTr="001E5281">
        <w:tc>
          <w:tcPr>
            <w:tcW w:w="53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</w:rPr>
              <w:t xml:space="preserve">Введение </w:t>
            </w: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7513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>Художественное произведение. Содержание и форма. Автор и герой. Отношение автора к герою. Способы выражения авторской позиции</w:t>
            </w:r>
          </w:p>
        </w:tc>
        <w:tc>
          <w:tcPr>
            <w:tcW w:w="220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</w:t>
            </w:r>
          </w:p>
        </w:tc>
      </w:tr>
      <w:tr w:rsidR="00122AAE" w:rsidRPr="00E27FAC" w:rsidTr="001E5281">
        <w:tc>
          <w:tcPr>
            <w:tcW w:w="53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122AAE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</w:rPr>
              <w:t>УСТНОЕ НАРОДНОЕ ТВОРЧЕСТВО</w:t>
            </w: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7513" w:type="dxa"/>
            <w:shd w:val="clear" w:color="auto" w:fill="auto"/>
          </w:tcPr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Пословицы и поговорки.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Обрядовый фольклор (начальные представления). Малые жанры фольклора: пословицы и поговорки, загадки. </w:t>
            </w: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0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4</w:t>
            </w:r>
          </w:p>
        </w:tc>
      </w:tr>
      <w:tr w:rsidR="00122AAE" w:rsidRPr="00E27FAC" w:rsidTr="001E5281">
        <w:tc>
          <w:tcPr>
            <w:tcW w:w="53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</w:rPr>
              <w:t xml:space="preserve">ИЗ ДРЕВНЕРУССКОЙ ЛИТЕРАТУРЫ </w:t>
            </w: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7513" w:type="dxa"/>
            <w:shd w:val="clear" w:color="auto" w:fill="auto"/>
          </w:tcPr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«Повесть временных лет», «Сказание о белгородском киселе».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Русская летопись. Отражение исторических событий и вымысел, отражение народных идеалов (патриотизма, ума, находчивости). </w:t>
            </w: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>Теория литературы. Летопись (развитие представлений).</w:t>
            </w:r>
          </w:p>
        </w:tc>
        <w:tc>
          <w:tcPr>
            <w:tcW w:w="220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2</w:t>
            </w:r>
          </w:p>
        </w:tc>
      </w:tr>
      <w:tr w:rsidR="00122AAE" w:rsidRPr="00E27FAC" w:rsidTr="001E5281">
        <w:tc>
          <w:tcPr>
            <w:tcW w:w="53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</w:rPr>
              <w:t xml:space="preserve">ИЗ ЛИТЕРАТУРЫ XVIII  и </w:t>
            </w: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>X</w:t>
            </w:r>
            <w:r>
              <w:rPr>
                <w:rFonts w:ascii="Times New Roman" w:eastAsia="Calibri" w:hAnsi="Times New Roman"/>
                <w:b/>
                <w:bCs/>
                <w:color w:val="000000"/>
              </w:rPr>
              <w:t>I</w:t>
            </w: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>X</w:t>
            </w:r>
            <w:r>
              <w:rPr>
                <w:rFonts w:ascii="Times New Roman" w:eastAsia="Calibri" w:hAnsi="Times New Roman"/>
                <w:b/>
                <w:bCs/>
                <w:color w:val="000000"/>
              </w:rPr>
              <w:t xml:space="preserve">  ВЕКОВ  </w:t>
            </w: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7513" w:type="dxa"/>
            <w:shd w:val="clear" w:color="auto" w:fill="auto"/>
          </w:tcPr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Русские басни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Иван Иванович Дмитриев.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Рассказ о баснописце,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«Муха».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Противопоставление труда и безделья. Присвоение чужих заслуг. Смех над ленью и хвастовством. Особенности литературного языка </w:t>
            </w:r>
            <w:r w:rsidRPr="00E27FAC">
              <w:rPr>
                <w:rFonts w:ascii="Times New Roman" w:eastAsia="Calibri" w:hAnsi="Times New Roman"/>
                <w:color w:val="000000"/>
              </w:rPr>
              <w:lastRenderedPageBreak/>
              <w:t xml:space="preserve">XVIII столетия.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Мораль в басне, аллегория, иносказание (развитие понятий). </w:t>
            </w:r>
          </w:p>
          <w:p w:rsidR="00122AAE" w:rsidRPr="00E27FAC" w:rsidRDefault="00122AAE" w:rsidP="001E5281">
            <w:pPr>
              <w:pageBreakBefore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Иван Андреевич Крылов.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Краткий рассказ о писателе-баснописце. Самообразование поэта.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Басни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«Листы и Корни», «Ларчик», «Осёл и Соловей».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«Осёл и Соловей» — комическое изображение невежественного судьи, глухого к произведениям истинного искусства.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Басня. Аллегория. Мораль (развитие представлений).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Русский язык - один из развитых языков мира. Язык, речь. Общение. Ситуация общения</w:t>
            </w: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 Александр Сергеевич Пушкин.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Краткий рассказ о поэте, лицейские годы.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«Узник».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Вольнолюбивые устремления поэта. </w:t>
            </w:r>
            <w:proofErr w:type="spellStart"/>
            <w:proofErr w:type="gramStart"/>
            <w:r w:rsidRPr="00E27FAC">
              <w:rPr>
                <w:rFonts w:ascii="Times New Roman" w:eastAsia="Calibri" w:hAnsi="Times New Roman"/>
                <w:color w:val="000000"/>
              </w:rPr>
              <w:t>Народно-поэтический</w:t>
            </w:r>
            <w:proofErr w:type="spellEnd"/>
            <w:proofErr w:type="gramEnd"/>
            <w:r w:rsidRPr="00E27FAC">
              <w:rPr>
                <w:rFonts w:ascii="Times New Roman" w:eastAsia="Calibri" w:hAnsi="Times New Roman"/>
                <w:color w:val="000000"/>
              </w:rPr>
              <w:t xml:space="preserve"> колорит стихотворения.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«Зимнее утро».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«И. И. Пущину».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Светлое ЧУВСТВО дружбы — помощь в суровых испытаниях. Художественные особенности стихотворного послания.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«Зимняя дорога». </w:t>
            </w:r>
            <w:proofErr w:type="gramStart"/>
            <w:r w:rsidRPr="00E27FAC">
              <w:rPr>
                <w:rFonts w:ascii="Times New Roman" w:eastAsia="Calibri" w:hAnsi="Times New Roman"/>
                <w:color w:val="000000"/>
              </w:rPr>
              <w:t>Приметы зимнего пейзажа (волнистые туманы, луна, зимняя дорога, тройка, колокольчик однозвучный, песня ямщика), навевающие грусть.</w:t>
            </w:r>
            <w:proofErr w:type="gramEnd"/>
            <w:r w:rsidRPr="00E27FAC">
              <w:rPr>
                <w:rFonts w:ascii="Times New Roman" w:eastAsia="Calibri" w:hAnsi="Times New Roman"/>
                <w:color w:val="000000"/>
              </w:rPr>
              <w:t xml:space="preserve"> Ожидание домашнего уюта, тепла, нежности любимой подруги. Тема жизненного пути.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«Повести покойного Ивана Петровича Белкина».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Книга (цикл) повестей. Повествование от лица вымышленного автора как художественный приём.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«Барышня-крестьянка».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Сюжет и герои повести. Приём антитезы в сюжетной организации повести. Пародирование романтических тем и мотивов. Лицо и маска. Роль случая композиции повести. (Для внеклассного чтения.)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«Дубровский».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Изображение русского барства. </w:t>
            </w:r>
            <w:proofErr w:type="spellStart"/>
            <w:proofErr w:type="gramStart"/>
            <w:r w:rsidRPr="00E27FAC">
              <w:rPr>
                <w:rFonts w:ascii="Times New Roman" w:eastAsia="Calibri" w:hAnsi="Times New Roman"/>
                <w:color w:val="000000"/>
              </w:rPr>
              <w:t>Дубровский-</w:t>
            </w:r>
            <w:r w:rsidRPr="00E27FAC">
              <w:rPr>
                <w:rFonts w:ascii="Times New Roman" w:eastAsia="Calibri" w:hAnsi="Times New Roman"/>
                <w:color w:val="000000"/>
              </w:rPr>
              <w:lastRenderedPageBreak/>
              <w:t>старший</w:t>
            </w:r>
            <w:proofErr w:type="spellEnd"/>
            <w:proofErr w:type="gramEnd"/>
            <w:r w:rsidRPr="00E27FAC">
              <w:rPr>
                <w:rFonts w:ascii="Times New Roman" w:eastAsia="Calibri" w:hAnsi="Times New Roman"/>
                <w:color w:val="000000"/>
              </w:rPr>
              <w:t xml:space="preserve"> и </w:t>
            </w:r>
            <w:proofErr w:type="spellStart"/>
            <w:r w:rsidRPr="00E27FAC">
              <w:rPr>
                <w:rFonts w:ascii="Times New Roman" w:eastAsia="Calibri" w:hAnsi="Times New Roman"/>
                <w:color w:val="000000"/>
              </w:rPr>
              <w:t>Троекуров</w:t>
            </w:r>
            <w:proofErr w:type="spellEnd"/>
            <w:r w:rsidRPr="00E27FAC">
              <w:rPr>
                <w:rFonts w:ascii="Times New Roman" w:eastAsia="Calibri" w:hAnsi="Times New Roman"/>
                <w:color w:val="000000"/>
              </w:rPr>
              <w:t xml:space="preserve">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Эпитет, метафора, композиция (развитие понятий). Стихотворное послание (начальные представления).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Михаил Юрьевич Лермонтов.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Краткий рассказ о поэте. Ученические годы поэта.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«Тучи».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«Листок», «На севере диком...», «Утёс», «Три пальмы».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Тема красоты, гармонии человека с миром. Особенности выражения темы одиночества в лирике Лермонтова.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Антитеза. </w:t>
            </w:r>
            <w:proofErr w:type="gramStart"/>
            <w:r w:rsidRPr="00E27FAC">
              <w:rPr>
                <w:rFonts w:ascii="Times New Roman" w:eastAsia="Calibri" w:hAnsi="Times New Roman"/>
                <w:color w:val="000000"/>
              </w:rPr>
              <w:t>Двусложные (ямб, хорей) и трёхсложные (дактиль, амфибрахий, анапест) размеры стиха (начальные представления).</w:t>
            </w:r>
            <w:proofErr w:type="gramEnd"/>
            <w:r w:rsidRPr="00E27FAC">
              <w:rPr>
                <w:rFonts w:ascii="Times New Roman" w:eastAsia="Calibri" w:hAnsi="Times New Roman"/>
                <w:color w:val="000000"/>
              </w:rPr>
              <w:t xml:space="preserve"> Поэтическая интонация (начальные представления).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Иван Сергеевич Тургенев.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Краткий рассказ о писателе.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>«</w:t>
            </w:r>
            <w:proofErr w:type="spellStart"/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>Бежин</w:t>
            </w:r>
            <w:proofErr w:type="spellEnd"/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 луг».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Пейзаж. Портретная характеристика персонажей (развитие представлений). </w:t>
            </w:r>
          </w:p>
          <w:p w:rsidR="00122AAE" w:rsidRPr="00E27FAC" w:rsidRDefault="00122AAE" w:rsidP="001E5281">
            <w:pPr>
              <w:pageBreakBefore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Фёдор Иванович Тютчев.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Рассказ о поэте.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Стихотворения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«Листья», «Неохотно и несмело...».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«С поляны коршун поднялся...».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Противопоставление судеб человека и коршуна: свободный полёт коршуна и земная обречённость человека.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Афанасий Афанасьевич Фет.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Рассказ о поэте.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Стихотворения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«Ель рукавом мне тропинку завесила...», «Ещё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lastRenderedPageBreak/>
              <w:t xml:space="preserve">майская ночь», «Учись у них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—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у дуба, у берёзы...».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Жизнеутверждающее начало в лирике Фета. Природа как воплощение </w:t>
            </w:r>
            <w:proofErr w:type="gramStart"/>
            <w:r w:rsidRPr="00E27FAC">
              <w:rPr>
                <w:rFonts w:ascii="Times New Roman" w:eastAsia="Calibri" w:hAnsi="Times New Roman"/>
                <w:color w:val="000000"/>
              </w:rPr>
              <w:t>прекрасного</w:t>
            </w:r>
            <w:proofErr w:type="gramEnd"/>
            <w:r w:rsidRPr="00E27FAC">
              <w:rPr>
                <w:rFonts w:ascii="Times New Roman" w:eastAsia="Calibri" w:hAnsi="Times New Roman"/>
                <w:color w:val="000000"/>
              </w:rPr>
              <w:t xml:space="preserve">. </w:t>
            </w:r>
            <w:proofErr w:type="spellStart"/>
            <w:r w:rsidRPr="00E27FAC">
              <w:rPr>
                <w:rFonts w:ascii="Times New Roman" w:eastAsia="Calibri" w:hAnsi="Times New Roman"/>
                <w:color w:val="000000"/>
              </w:rPr>
              <w:t>Эстетизация</w:t>
            </w:r>
            <w:proofErr w:type="spellEnd"/>
            <w:r w:rsidRPr="00E27FAC">
              <w:rPr>
                <w:rFonts w:ascii="Times New Roman" w:eastAsia="Calibri" w:hAnsi="Times New Roman"/>
                <w:color w:val="000000"/>
              </w:rPr>
              <w:t xml:space="preserve">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Пейзажная лирика (развитие понятия). Звукопись в поэзии (развитие представлений).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Николай Алексеевич Некрасов.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Краткий рассказ о жизни поэта.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«Железная дорога».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Стихотворные размеры (закрепление понятия). Диалог. Строфа (начальные представления).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Николай Семёнович Лесков.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Краткий рассказ о писателе.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«Левша».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 Сказовая форма повествования.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Сказ как форма повествования (начальные представления). Ирония (начальные представления).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Антон Павлович Чехов.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Краткий рассказ о писателе.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«Толстый и тонкий».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Речь героев как источник юмора. Юмористическая ситуация. Разоблачение лицемерия. Роль художественной детали.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proofErr w:type="spellStart"/>
            <w:r w:rsidRPr="00E27FAC">
              <w:rPr>
                <w:rFonts w:ascii="Times New Roman" w:eastAsia="Calibri" w:hAnsi="Times New Roman"/>
                <w:color w:val="000000"/>
              </w:rPr>
              <w:t>еория</w:t>
            </w:r>
            <w:proofErr w:type="spellEnd"/>
            <w:r w:rsidRPr="00E27FAC">
              <w:rPr>
                <w:rFonts w:ascii="Times New Roman" w:eastAsia="Calibri" w:hAnsi="Times New Roman"/>
                <w:color w:val="000000"/>
              </w:rPr>
              <w:t xml:space="preserve"> литературы. Комическое. Юмор. </w:t>
            </w:r>
            <w:proofErr w:type="gramStart"/>
            <w:r w:rsidRPr="00E27FAC">
              <w:rPr>
                <w:rFonts w:ascii="Times New Roman" w:eastAsia="Calibri" w:hAnsi="Times New Roman"/>
                <w:color w:val="000000"/>
              </w:rPr>
              <w:t>Комическая ситуация</w:t>
            </w:r>
            <w:proofErr w:type="gramEnd"/>
            <w:r w:rsidRPr="00E27FAC">
              <w:rPr>
                <w:rFonts w:ascii="Times New Roman" w:eastAsia="Calibri" w:hAnsi="Times New Roman"/>
                <w:color w:val="000000"/>
              </w:rPr>
              <w:t xml:space="preserve"> (развитие понятий).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Родная природа в стихотворениях русских поэтов XIX века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Я. Полонский.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«По горам две хмурых тучи...», « Посмотри, какая мгла…»; </w:t>
            </w: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Е. Баратынский.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«Весна, весна! Как воздух чист...», «Чудный град...», </w:t>
            </w: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А. Толстой.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>«Где гнутся над омутом лозы</w:t>
            </w:r>
            <w:proofErr w:type="gramStart"/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,..». </w:t>
            </w:r>
            <w:proofErr w:type="gramEnd"/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lastRenderedPageBreak/>
              <w:t xml:space="preserve">Выражение переживаний и мироощущения в стихотворениях о родной природе. Художественные средства, передающие различные состояния в пейзажной лирике.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Лирика как род литературы. Пейзажная лирика как жанр (развитие представлений). </w:t>
            </w:r>
          </w:p>
          <w:p w:rsidR="00122AAE" w:rsidRPr="00E27FAC" w:rsidRDefault="00122AAE" w:rsidP="001E5281">
            <w:pPr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0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lastRenderedPageBreak/>
              <w:t>52</w:t>
            </w:r>
          </w:p>
        </w:tc>
      </w:tr>
      <w:tr w:rsidR="00122AAE" w:rsidRPr="00E27FAC" w:rsidTr="001E5281">
        <w:tc>
          <w:tcPr>
            <w:tcW w:w="53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lastRenderedPageBreak/>
              <w:t>5</w:t>
            </w:r>
          </w:p>
        </w:tc>
        <w:tc>
          <w:tcPr>
            <w:tcW w:w="4252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</w:rPr>
              <w:t xml:space="preserve">ИЗ РУССКОЙ ЛИТЕРАТУРЫ XX ВЕКА </w:t>
            </w: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7513" w:type="dxa"/>
            <w:shd w:val="clear" w:color="auto" w:fill="auto"/>
          </w:tcPr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Михаил Михайлович Пришвин. Сказка-быль «Кладовая солнца».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Образы главных  героев. Тема служения людям. </w:t>
            </w:r>
          </w:p>
          <w:p w:rsidR="00122AAE" w:rsidRPr="00E27FAC" w:rsidRDefault="00122AAE" w:rsidP="001E5281">
            <w:pPr>
              <w:pageBreakBefore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Рождественский рассказ (начальные представления).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Андрей Платонович Платонов.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Краткий рассказ о писателе.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«Неизвестный цветок». </w:t>
            </w:r>
            <w:proofErr w:type="gramStart"/>
            <w:r w:rsidRPr="00E27FAC">
              <w:rPr>
                <w:rFonts w:ascii="Times New Roman" w:eastAsia="Calibri" w:hAnsi="Times New Roman"/>
                <w:color w:val="000000"/>
              </w:rPr>
              <w:t>Прекрасное</w:t>
            </w:r>
            <w:proofErr w:type="gramEnd"/>
            <w:r w:rsidRPr="00E27FAC">
              <w:rPr>
                <w:rFonts w:ascii="Times New Roman" w:eastAsia="Calibri" w:hAnsi="Times New Roman"/>
                <w:color w:val="000000"/>
              </w:rPr>
              <w:t xml:space="preserve"> вокруг нас. «Ни на кого не похожие» герои А. Платонова.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Символическое содержание пейзажных образов (начальные представления).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Александр Степанович Грин.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Краткий рассказ о писателе.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«Алые паруса».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Жестокая реальность и романтическая мечта в повести. Душевная чистота главных героев. Отношение автора к героям.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Произведения о Великой Отечественной войне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К. М. Симонов.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>«Ты помнишь, Алёша, дороги Смоленщины</w:t>
            </w:r>
            <w:proofErr w:type="gramStart"/>
            <w:r w:rsidRPr="00E27FAC">
              <w:rPr>
                <w:rFonts w:ascii="Times New Roman" w:eastAsia="Calibri" w:hAnsi="Times New Roman"/>
                <w:i/>
                <w:iCs/>
                <w:color w:val="000000"/>
              </w:rPr>
              <w:t xml:space="preserve">..»; </w:t>
            </w:r>
            <w:proofErr w:type="gramEnd"/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Д. С. Самойлов.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«Сороковые».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proofErr w:type="gramStart"/>
            <w:r w:rsidRPr="00E27FAC">
              <w:rPr>
                <w:rFonts w:ascii="Times New Roman" w:eastAsia="Calibri" w:hAnsi="Times New Roman"/>
                <w:color w:val="000000"/>
              </w:rPr>
              <w:t xml:space="preserve"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 </w:t>
            </w:r>
            <w:proofErr w:type="gramEnd"/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Виктор Петрович Астафьев.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Краткий рассказ о писателе (детство, юность, начало творческого пути).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«Конь с розовой гривой». </w:t>
            </w:r>
            <w:r w:rsidRPr="00E27FAC">
              <w:rPr>
                <w:rFonts w:ascii="Times New Roman" w:eastAsia="Calibri" w:hAnsi="Times New Roman"/>
                <w:color w:val="000000"/>
              </w:rPr>
              <w:t>Изображение быта и жизни сибирской деревни в предвоенные годы. Нравственные проблемы рассказа — честность, доброта,</w:t>
            </w:r>
            <w:proofErr w:type="gramStart"/>
            <w:r w:rsidRPr="00E27FAC">
              <w:rPr>
                <w:rFonts w:ascii="Times New Roman" w:eastAsia="Calibri" w:hAnsi="Times New Roman"/>
                <w:color w:val="000000"/>
              </w:rPr>
              <w:t xml:space="preserve"> ,</w:t>
            </w:r>
            <w:proofErr w:type="gramEnd"/>
            <w:r w:rsidRPr="00E27FAC">
              <w:rPr>
                <w:rFonts w:ascii="Times New Roman" w:eastAsia="Calibri" w:hAnsi="Times New Roman"/>
                <w:color w:val="000000"/>
              </w:rPr>
              <w:t xml:space="preserve"> понятие долга. Юмор в рассказе. Яркость и самобытность героев (Санька Левонтьев, бабушка Катерина Петровна), особенности использования народной речи.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Речевая характеристика героя (развитие представлений). Герой-повествователь (начальные представления).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Валентин Григорьевич Распутин.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Краткий рассказ о писателе </w:t>
            </w:r>
            <w:r w:rsidRPr="00E27FAC">
              <w:rPr>
                <w:rFonts w:ascii="Times New Roman" w:eastAsia="Calibri" w:hAnsi="Times New Roman"/>
                <w:color w:val="000000"/>
              </w:rPr>
              <w:lastRenderedPageBreak/>
              <w:t xml:space="preserve">(детство, юность, начало творческого пути).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«Уроки </w:t>
            </w:r>
            <w:proofErr w:type="gramStart"/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>французского</w:t>
            </w:r>
            <w:proofErr w:type="gramEnd"/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Отражение в повести трудностей военного времени. </w:t>
            </w:r>
            <w:proofErr w:type="gramStart"/>
            <w:r w:rsidRPr="00E27FAC">
              <w:rPr>
                <w:rFonts w:ascii="Times New Roman" w:eastAsia="Calibri" w:hAnsi="Times New Roman"/>
                <w:color w:val="000000"/>
              </w:rPr>
              <w:t>Жажда знаний, нравственная стойкость, чувство собственного достоинства, свойственные юному герою.</w:t>
            </w:r>
            <w:proofErr w:type="gramEnd"/>
            <w:r w:rsidRPr="00E27FAC">
              <w:rPr>
                <w:rFonts w:ascii="Times New Roman" w:eastAsia="Calibri" w:hAnsi="Times New Roman"/>
                <w:color w:val="000000"/>
              </w:rPr>
              <w:t xml:space="preserve"> Душевная щедрость учительницы, её роль в жизни </w:t>
            </w:r>
            <w:proofErr w:type="spellStart"/>
            <w:proofErr w:type="gramStart"/>
            <w:r w:rsidRPr="00E27FAC">
              <w:rPr>
                <w:rFonts w:ascii="Times New Roman" w:eastAsia="Calibri" w:hAnsi="Times New Roman"/>
                <w:color w:val="000000"/>
              </w:rPr>
              <w:t>маль-чика</w:t>
            </w:r>
            <w:proofErr w:type="spellEnd"/>
            <w:proofErr w:type="gramEnd"/>
            <w:r w:rsidRPr="00E27FAC">
              <w:rPr>
                <w:rFonts w:ascii="Times New Roman" w:eastAsia="Calibri" w:hAnsi="Times New Roman"/>
                <w:color w:val="000000"/>
              </w:rPr>
              <w:t xml:space="preserve">. Нравственная проблематика произведения.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Рассказ, сюжет (развитие понятий). Герой-повествователь (развитие понятия).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Николай Михайлович Рубцов.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Краткий рассказ о поэте.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«Звезда полей», «Листья осенние», «В горнице».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Тема Родины в поэзии Рубцова. Человек и природа в «тихой» </w:t>
            </w:r>
            <w:proofErr w:type="spellStart"/>
            <w:proofErr w:type="gramStart"/>
            <w:r w:rsidRPr="00E27FAC">
              <w:rPr>
                <w:rFonts w:ascii="Times New Roman" w:eastAsia="Calibri" w:hAnsi="Times New Roman"/>
                <w:color w:val="000000"/>
              </w:rPr>
              <w:t>ли-рике</w:t>
            </w:r>
            <w:proofErr w:type="spellEnd"/>
            <w:proofErr w:type="gramEnd"/>
            <w:r w:rsidRPr="00E27FAC">
              <w:rPr>
                <w:rFonts w:ascii="Times New Roman" w:eastAsia="Calibri" w:hAnsi="Times New Roman"/>
                <w:color w:val="000000"/>
              </w:rPr>
              <w:t xml:space="preserve"> Рубцова. Отличительные черты характера лирического героя.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Фазиль Искандер.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Краткий рассказ о писателе.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«Тринадцатый подвиг Геракла».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Влияние учителя на формирование детского характера. Чувство юмора гак одно из ценных качеств человека.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Родная природа в русской поэзии XX века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А. Блок.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«Летний вечер», «О, как безумно за окном...», </w:t>
            </w: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С. Есенин.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«Мелколесье. Степь и дали...», «Пороша», </w:t>
            </w: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А. Ахматова.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«Перед весной бывают дни такие...».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Лирический герой (развитие представлений). </w:t>
            </w: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Писатели улыбаются </w:t>
            </w:r>
          </w:p>
          <w:p w:rsidR="00122AAE" w:rsidRPr="00E27FAC" w:rsidRDefault="00122AAE" w:rsidP="001E5281">
            <w:pPr>
              <w:pageBreakBefore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Василий </w:t>
            </w:r>
            <w:proofErr w:type="spellStart"/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>Макарович</w:t>
            </w:r>
            <w:proofErr w:type="spellEnd"/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 Шукшин.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Слово о писателе, рассказы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«Чудик»,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и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«Критики».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Особенности </w:t>
            </w:r>
            <w:proofErr w:type="spellStart"/>
            <w:r w:rsidRPr="00E27FAC">
              <w:rPr>
                <w:rFonts w:ascii="Times New Roman" w:eastAsia="Calibri" w:hAnsi="Times New Roman"/>
                <w:color w:val="000000"/>
              </w:rPr>
              <w:t>шукшинских</w:t>
            </w:r>
            <w:proofErr w:type="spellEnd"/>
            <w:r w:rsidRPr="00E27FAC">
              <w:rPr>
                <w:rFonts w:ascii="Times New Roman" w:eastAsia="Calibri" w:hAnsi="Times New Roman"/>
                <w:color w:val="000000"/>
              </w:rPr>
              <w:t xml:space="preserve"> герое</w:t>
            </w:r>
            <w:proofErr w:type="gramStart"/>
            <w:r w:rsidRPr="00E27FAC">
              <w:rPr>
                <w:rFonts w:ascii="Times New Roman" w:eastAsia="Calibri" w:hAnsi="Times New Roman"/>
                <w:color w:val="000000"/>
              </w:rPr>
              <w:t>в-</w:t>
            </w:r>
            <w:proofErr w:type="gramEnd"/>
            <w:r w:rsidRPr="00E27FAC">
              <w:rPr>
                <w:rFonts w:ascii="Times New Roman" w:eastAsia="Calibri" w:hAnsi="Times New Roman"/>
                <w:color w:val="000000"/>
              </w:rPr>
              <w:t xml:space="preserve">«чудиков», правдоискателей, праведников. Человеческая открытость миру как синоним незащищенности, «странного» героя в литературе. </w:t>
            </w: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0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lastRenderedPageBreak/>
              <w:t>31</w:t>
            </w:r>
          </w:p>
        </w:tc>
      </w:tr>
      <w:tr w:rsidR="00122AAE" w:rsidRPr="00E27FAC" w:rsidTr="001E5281">
        <w:tc>
          <w:tcPr>
            <w:tcW w:w="53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lastRenderedPageBreak/>
              <w:t>6</w:t>
            </w:r>
          </w:p>
        </w:tc>
        <w:tc>
          <w:tcPr>
            <w:tcW w:w="4252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</w:rPr>
              <w:t>ИЗ ЛИТЕРАТУРЫ НАРОДОВ РОССИИ</w:t>
            </w: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7513" w:type="dxa"/>
            <w:shd w:val="clear" w:color="auto" w:fill="auto"/>
          </w:tcPr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proofErr w:type="spellStart"/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>Габдулла</w:t>
            </w:r>
            <w:proofErr w:type="spellEnd"/>
            <w:proofErr w:type="gramStart"/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 Т</w:t>
            </w:r>
            <w:proofErr w:type="gramEnd"/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укай.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Слово о татарском поэте.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Стихотворения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«Родная деревня», «Книга».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proofErr w:type="spellStart"/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lastRenderedPageBreak/>
              <w:t>Кайсын</w:t>
            </w:r>
            <w:proofErr w:type="spellEnd"/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 Кулиев.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Слово о балкарском поэте.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>«Когда на меня навалилась беда...», «Каким бы малым "был мой народ….». Род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</w:t>
            </w:r>
            <w:proofErr w:type="gramStart"/>
            <w:r w:rsidRPr="00E27FAC">
              <w:rPr>
                <w:rFonts w:ascii="Times New Roman" w:eastAsia="Calibri" w:hAnsi="Times New Roman"/>
                <w:color w:val="000000"/>
              </w:rPr>
              <w:t>Общечеловеческое</w:t>
            </w:r>
            <w:proofErr w:type="gramEnd"/>
            <w:r w:rsidRPr="00E27FAC">
              <w:rPr>
                <w:rFonts w:ascii="Times New Roman" w:eastAsia="Calibri" w:hAnsi="Times New Roman"/>
                <w:color w:val="000000"/>
              </w:rPr>
              <w:t xml:space="preserve"> и национальное в литературе разных народов. </w:t>
            </w: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0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lastRenderedPageBreak/>
              <w:t>2</w:t>
            </w:r>
          </w:p>
        </w:tc>
      </w:tr>
      <w:tr w:rsidR="00122AAE" w:rsidRPr="00E27FAC" w:rsidTr="001E5281">
        <w:tc>
          <w:tcPr>
            <w:tcW w:w="53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lastRenderedPageBreak/>
              <w:t>7</w:t>
            </w:r>
          </w:p>
        </w:tc>
        <w:tc>
          <w:tcPr>
            <w:tcW w:w="4252" w:type="dxa"/>
            <w:shd w:val="clear" w:color="auto" w:fill="auto"/>
          </w:tcPr>
          <w:p w:rsidR="00122AAE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</w:rPr>
              <w:t>ИЗ ЗАРУБЕЖНОЙ ЛИТЕРАТУРЫ</w:t>
            </w: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7513" w:type="dxa"/>
            <w:shd w:val="clear" w:color="auto" w:fill="auto"/>
          </w:tcPr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Мифы народов мира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Мифы Древней Греции.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Подвиги Геракла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(в переложении Куна):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>«Скотный двор царя Авгия», «Яблоки Гесперид »</w:t>
            </w:r>
            <w:proofErr w:type="gramStart"/>
            <w:r w:rsidRPr="00E27FAC">
              <w:rPr>
                <w:rFonts w:ascii="Times New Roman" w:eastAsia="Calibri" w:hAnsi="Times New Roman"/>
                <w:i/>
                <w:iCs/>
                <w:color w:val="000000"/>
              </w:rPr>
              <w:t>.</w:t>
            </w: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>Г</w:t>
            </w:r>
            <w:proofErr w:type="gramEnd"/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еродот.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«Легенда об </w:t>
            </w:r>
            <w:proofErr w:type="spellStart"/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>Арионе</w:t>
            </w:r>
            <w:proofErr w:type="spellEnd"/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».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Миф. Отличие мифа от сказки.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Гомер.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Краткий рассказ о Гомере. «Илиада», «Одиссея»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      </w:r>
            <w:proofErr w:type="spellStart"/>
            <w:r w:rsidRPr="00E27FAC">
              <w:rPr>
                <w:rFonts w:ascii="Times New Roman" w:eastAsia="Calibri" w:hAnsi="Times New Roman"/>
                <w:color w:val="000000"/>
              </w:rPr>
              <w:t>Полифем</w:t>
            </w:r>
            <w:proofErr w:type="spellEnd"/>
            <w:r w:rsidRPr="00E27FAC">
              <w:rPr>
                <w:rFonts w:ascii="Times New Roman" w:eastAsia="Calibri" w:hAnsi="Times New Roman"/>
                <w:color w:val="000000"/>
              </w:rPr>
              <w:t xml:space="preserve">. «Одиссея» — песня о героических подвигах, мужественных героях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Понятие о героическом эпосе (начальные представления). </w:t>
            </w: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/>
              </w:rPr>
            </w:pP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0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11</w:t>
            </w:r>
          </w:p>
        </w:tc>
      </w:tr>
      <w:tr w:rsidR="00122AAE" w:rsidRPr="00E27FAC" w:rsidTr="001E5281">
        <w:tc>
          <w:tcPr>
            <w:tcW w:w="53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4252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</w:tc>
        <w:tc>
          <w:tcPr>
            <w:tcW w:w="7513" w:type="dxa"/>
            <w:shd w:val="clear" w:color="auto" w:fill="auto"/>
          </w:tcPr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Мигель де Сервантес Сааведра.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Рассказ о писателе.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Роман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«Дон Кихот».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«Вечные» образы в искусстве (начальные представления).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Фридрих Шиллер.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Рассказ о писателе.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lastRenderedPageBreak/>
              <w:t xml:space="preserve">Баллада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«Перчатка».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Рыцарская баллада (начальные представления).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proofErr w:type="spellStart"/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>Проспер</w:t>
            </w:r>
            <w:proofErr w:type="spellEnd"/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 Мериме.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Рассказ о писателе. </w:t>
            </w:r>
          </w:p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/>
              </w:rPr>
            </w:pPr>
          </w:p>
          <w:p w:rsidR="00122AAE" w:rsidRPr="00E27FAC" w:rsidRDefault="00122AAE" w:rsidP="001E5281">
            <w:pPr>
              <w:pageBreakBefore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Новелла </w:t>
            </w: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>«</w:t>
            </w:r>
            <w:proofErr w:type="spellStart"/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>Маттео</w:t>
            </w:r>
            <w:proofErr w:type="spellEnd"/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 Фальконе».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Изображение дикой природы. Превосходство естественной, «простой» жизни и исторически сложившихся устоев </w:t>
            </w:r>
            <w:proofErr w:type="gramStart"/>
            <w:r w:rsidRPr="00E27FAC">
              <w:rPr>
                <w:rFonts w:ascii="Times New Roman" w:eastAsia="Calibri" w:hAnsi="Times New Roman"/>
                <w:color w:val="000000"/>
              </w:rPr>
              <w:t>над</w:t>
            </w:r>
            <w:proofErr w:type="gramEnd"/>
            <w:r w:rsidRPr="00E27FAC">
              <w:rPr>
                <w:rFonts w:ascii="Times New Roman" w:eastAsia="Calibri" w:hAnsi="Times New Roman"/>
                <w:color w:val="000000"/>
              </w:rPr>
              <w:t xml:space="preserve"> цивилизованной с её порочными нравами. Романтический сюжет и его реалистическое воплощение.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proofErr w:type="spellStart"/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>Антуан</w:t>
            </w:r>
            <w:proofErr w:type="spellEnd"/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 xml:space="preserve"> де Сент-Экзюпери.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Рассказ о писателе. </w:t>
            </w:r>
          </w:p>
          <w:p w:rsidR="00122AAE" w:rsidRPr="00E27FAC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b/>
                <w:bCs/>
                <w:i/>
                <w:iCs/>
                <w:color w:val="000000"/>
              </w:rPr>
              <w:t xml:space="preserve"> «Маленький принц» </w:t>
            </w:r>
            <w:r w:rsidRPr="00E27FAC">
              <w:rPr>
                <w:rFonts w:ascii="Times New Roman" w:eastAsia="Calibri" w:hAnsi="Times New Roman"/>
                <w:color w:val="000000"/>
              </w:rPr>
              <w:t xml:space="preserve"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 </w:t>
            </w:r>
          </w:p>
          <w:p w:rsidR="00122AAE" w:rsidRPr="00622734" w:rsidRDefault="00122AAE" w:rsidP="001E528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</w:rPr>
            </w:pPr>
            <w:r w:rsidRPr="00E27FAC">
              <w:rPr>
                <w:rFonts w:ascii="Times New Roman" w:eastAsia="Calibri" w:hAnsi="Times New Roman"/>
                <w:color w:val="000000"/>
              </w:rPr>
              <w:t xml:space="preserve">Теория литературы. Притча (начальные представления). </w:t>
            </w:r>
          </w:p>
        </w:tc>
        <w:tc>
          <w:tcPr>
            <w:tcW w:w="220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122AAE" w:rsidRPr="00E27FAC" w:rsidTr="001E5281">
        <w:tc>
          <w:tcPr>
            <w:tcW w:w="53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lastRenderedPageBreak/>
              <w:t>8</w:t>
            </w:r>
          </w:p>
        </w:tc>
        <w:tc>
          <w:tcPr>
            <w:tcW w:w="4252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</w:rPr>
            </w:pPr>
            <w:r w:rsidRPr="00E27FAC">
              <w:rPr>
                <w:rFonts w:ascii="Times New Roman" w:eastAsia="Calibri" w:hAnsi="Times New Roman"/>
                <w:i/>
                <w:iCs/>
                <w:color w:val="000000"/>
              </w:rPr>
              <w:t>Итоговый контроль по результатам изучения курса</w:t>
            </w:r>
          </w:p>
        </w:tc>
        <w:tc>
          <w:tcPr>
            <w:tcW w:w="7513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</w:tc>
        <w:tc>
          <w:tcPr>
            <w:tcW w:w="2204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2</w:t>
            </w:r>
          </w:p>
        </w:tc>
      </w:tr>
      <w:tr w:rsidR="00122AAE" w:rsidRPr="00E27FAC" w:rsidTr="001E5281">
        <w:tc>
          <w:tcPr>
            <w:tcW w:w="534" w:type="dxa"/>
            <w:shd w:val="clear" w:color="auto" w:fill="auto"/>
          </w:tcPr>
          <w:p w:rsidR="00122AAE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4252" w:type="dxa"/>
            <w:shd w:val="clear" w:color="auto" w:fill="auto"/>
          </w:tcPr>
          <w:p w:rsidR="00122AAE" w:rsidRPr="00622734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i/>
                <w:iCs/>
                <w:color w:val="000000"/>
              </w:rPr>
            </w:pPr>
            <w:r w:rsidRPr="00622734">
              <w:rPr>
                <w:rFonts w:ascii="Times New Roman" w:eastAsia="Calibri" w:hAnsi="Times New Roman"/>
                <w:b/>
                <w:i/>
                <w:iCs/>
                <w:color w:val="000000"/>
              </w:rPr>
              <w:t>Итого</w:t>
            </w:r>
          </w:p>
        </w:tc>
        <w:tc>
          <w:tcPr>
            <w:tcW w:w="7513" w:type="dxa"/>
            <w:shd w:val="clear" w:color="auto" w:fill="auto"/>
          </w:tcPr>
          <w:p w:rsidR="00122AAE" w:rsidRPr="00E27FAC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</w:tc>
        <w:tc>
          <w:tcPr>
            <w:tcW w:w="2204" w:type="dxa"/>
            <w:shd w:val="clear" w:color="auto" w:fill="auto"/>
          </w:tcPr>
          <w:p w:rsidR="00122AAE" w:rsidRDefault="00122AAE" w:rsidP="001E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105</w:t>
            </w:r>
          </w:p>
        </w:tc>
      </w:tr>
    </w:tbl>
    <w:p w:rsidR="00122AAE" w:rsidRPr="00E27FAC" w:rsidRDefault="00122AAE" w:rsidP="00122A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/>
          <w:iCs/>
          <w:color w:val="000000"/>
        </w:rPr>
      </w:pPr>
    </w:p>
    <w:p w:rsidR="00122AAE" w:rsidRDefault="00122AAE" w:rsidP="00122AA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bCs/>
          <w:i/>
          <w:iCs/>
          <w:color w:val="000000"/>
          <w:sz w:val="24"/>
          <w:szCs w:val="24"/>
        </w:rPr>
        <w:t xml:space="preserve">                                                                                 </w:t>
      </w:r>
    </w:p>
    <w:p w:rsidR="00122AAE" w:rsidRDefault="00122AAE" w:rsidP="00122AAE">
      <w:pPr>
        <w:pStyle w:val="ab"/>
        <w:spacing w:before="87" w:line="237" w:lineRule="auto"/>
        <w:ind w:left="1574" w:right="923"/>
        <w:jc w:val="center"/>
      </w:pPr>
    </w:p>
    <w:p w:rsidR="00122AAE" w:rsidRDefault="00122AAE" w:rsidP="00122AAE">
      <w:pPr>
        <w:pStyle w:val="ab"/>
        <w:spacing w:before="87" w:line="237" w:lineRule="auto"/>
        <w:ind w:left="1574" w:right="923"/>
        <w:jc w:val="center"/>
      </w:pPr>
    </w:p>
    <w:p w:rsidR="00122AAE" w:rsidRDefault="00122AAE" w:rsidP="00122AAE">
      <w:pPr>
        <w:pStyle w:val="ab"/>
        <w:spacing w:before="87" w:line="237" w:lineRule="auto"/>
        <w:ind w:left="1574" w:right="923"/>
        <w:jc w:val="center"/>
      </w:pPr>
    </w:p>
    <w:p w:rsidR="00122AAE" w:rsidRDefault="00122AAE" w:rsidP="00122AAE">
      <w:pPr>
        <w:pStyle w:val="ab"/>
        <w:spacing w:before="87" w:line="237" w:lineRule="auto"/>
        <w:ind w:left="1574" w:right="923"/>
        <w:jc w:val="center"/>
      </w:pPr>
    </w:p>
    <w:p w:rsidR="00122AAE" w:rsidRDefault="00122AAE" w:rsidP="00122AAE">
      <w:pPr>
        <w:pStyle w:val="ab"/>
        <w:spacing w:before="87" w:line="237" w:lineRule="auto"/>
        <w:ind w:left="1574" w:right="923"/>
        <w:jc w:val="center"/>
      </w:pPr>
    </w:p>
    <w:p w:rsidR="00122AAE" w:rsidRDefault="00122AAE" w:rsidP="00122AAE">
      <w:pPr>
        <w:pStyle w:val="ab"/>
        <w:spacing w:before="87" w:line="237" w:lineRule="auto"/>
        <w:ind w:left="1574" w:right="923"/>
        <w:jc w:val="center"/>
      </w:pPr>
    </w:p>
    <w:p w:rsidR="00122AAE" w:rsidRDefault="00122AAE" w:rsidP="00122AAE">
      <w:pPr>
        <w:pStyle w:val="ab"/>
        <w:spacing w:before="87" w:line="237" w:lineRule="auto"/>
        <w:ind w:left="1574" w:right="923"/>
        <w:jc w:val="center"/>
      </w:pPr>
    </w:p>
    <w:p w:rsidR="00122AAE" w:rsidRDefault="00122AAE" w:rsidP="00122AAE">
      <w:pPr>
        <w:pStyle w:val="ab"/>
        <w:spacing w:before="87" w:line="237" w:lineRule="auto"/>
        <w:ind w:left="1574" w:right="923"/>
        <w:jc w:val="center"/>
      </w:pPr>
    </w:p>
    <w:p w:rsidR="00122AAE" w:rsidRDefault="00122AAE" w:rsidP="00122AAE">
      <w:pPr>
        <w:pStyle w:val="ab"/>
        <w:spacing w:before="87" w:line="237" w:lineRule="auto"/>
        <w:ind w:left="1574" w:right="923"/>
        <w:jc w:val="center"/>
      </w:pPr>
    </w:p>
    <w:p w:rsidR="00122AAE" w:rsidRDefault="00122AAE" w:rsidP="00122AAE">
      <w:pPr>
        <w:pStyle w:val="ab"/>
        <w:spacing w:before="87" w:line="237" w:lineRule="auto"/>
        <w:ind w:left="1574" w:right="923"/>
        <w:jc w:val="center"/>
      </w:pPr>
    </w:p>
    <w:p w:rsidR="00122AAE" w:rsidRPr="00394237" w:rsidRDefault="00122AAE" w:rsidP="00122AAE">
      <w:pPr>
        <w:pStyle w:val="ab"/>
        <w:spacing w:before="87" w:line="237" w:lineRule="auto"/>
        <w:ind w:right="923"/>
      </w:pPr>
    </w:p>
    <w:p w:rsidR="00122AAE" w:rsidRDefault="00122AAE" w:rsidP="00122AAE">
      <w:pPr>
        <w:pStyle w:val="ab"/>
        <w:spacing w:before="87" w:line="237" w:lineRule="auto"/>
        <w:ind w:left="1574" w:right="923"/>
        <w:jc w:val="center"/>
        <w:rPr>
          <w:lang w:val="en-US"/>
        </w:rPr>
      </w:pPr>
    </w:p>
    <w:p w:rsidR="00122AAE" w:rsidRDefault="00122AAE" w:rsidP="00122AAE">
      <w:pPr>
        <w:pStyle w:val="ab"/>
        <w:spacing w:before="87" w:line="237" w:lineRule="auto"/>
        <w:ind w:left="1574" w:right="923"/>
        <w:jc w:val="center"/>
        <w:rPr>
          <w:b w:val="0"/>
          <w:sz w:val="24"/>
        </w:rPr>
      </w:pPr>
      <w:r>
        <w:t>Тематическое планирование с учетом рабочей программы воспитания с</w:t>
      </w:r>
      <w:r>
        <w:rPr>
          <w:spacing w:val="-67"/>
        </w:rPr>
        <w:t xml:space="preserve"> </w:t>
      </w:r>
      <w:r>
        <w:t>указанием количества часов, отводимых на изучение каждой темы</w:t>
      </w:r>
      <w:r>
        <w:rPr>
          <w:spacing w:val="1"/>
        </w:rPr>
        <w:t xml:space="preserve"> </w:t>
      </w:r>
    </w:p>
    <w:tbl>
      <w:tblPr>
        <w:tblStyle w:val="TableNormal"/>
        <w:tblpPr w:leftFromText="180" w:rightFromText="180" w:vertAnchor="text" w:horzAnchor="margin" w:tblpY="316"/>
        <w:tblW w:w="13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3156"/>
        <w:gridCol w:w="6379"/>
        <w:gridCol w:w="1701"/>
        <w:gridCol w:w="1701"/>
      </w:tblGrid>
      <w:tr w:rsidR="00122AAE" w:rsidTr="009E72A6">
        <w:trPr>
          <w:trHeight w:val="551"/>
        </w:trPr>
        <w:tc>
          <w:tcPr>
            <w:tcW w:w="535" w:type="dxa"/>
          </w:tcPr>
          <w:p w:rsidR="00122AAE" w:rsidRPr="007E341A" w:rsidRDefault="00122AAE" w:rsidP="001E528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156" w:type="dxa"/>
          </w:tcPr>
          <w:p w:rsidR="00122AAE" w:rsidRDefault="00122AAE" w:rsidP="001E5281">
            <w:pPr>
              <w:pStyle w:val="TableParagraph"/>
              <w:spacing w:line="273" w:lineRule="exact"/>
              <w:ind w:left="67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</w:p>
        </w:tc>
        <w:tc>
          <w:tcPr>
            <w:tcW w:w="6379" w:type="dxa"/>
          </w:tcPr>
          <w:p w:rsidR="00122AAE" w:rsidRPr="007E341A" w:rsidRDefault="00122AAE" w:rsidP="001E5281">
            <w:pPr>
              <w:pStyle w:val="TableParagraph"/>
              <w:spacing w:line="276" w:lineRule="exact"/>
              <w:ind w:left="336" w:right="328" w:firstLine="242"/>
              <w:rPr>
                <w:b/>
                <w:sz w:val="24"/>
                <w:lang w:val="ru-RU"/>
              </w:rPr>
            </w:pPr>
            <w:r w:rsidRPr="007E341A">
              <w:rPr>
                <w:b/>
                <w:sz w:val="24"/>
                <w:lang w:val="ru-RU"/>
              </w:rPr>
              <w:t>Модуль воспитательной</w:t>
            </w:r>
            <w:r w:rsidRPr="007E341A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E341A">
              <w:rPr>
                <w:b/>
                <w:sz w:val="24"/>
                <w:lang w:val="ru-RU"/>
              </w:rPr>
              <w:t>программы</w:t>
            </w:r>
            <w:r w:rsidRPr="007E341A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7E341A">
              <w:rPr>
                <w:b/>
                <w:sz w:val="24"/>
                <w:lang w:val="ru-RU"/>
              </w:rPr>
              <w:t>Школьный</w:t>
            </w:r>
            <w:r w:rsidRPr="007E341A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E341A">
              <w:rPr>
                <w:b/>
                <w:sz w:val="24"/>
                <w:lang w:val="ru-RU"/>
              </w:rPr>
              <w:t>урок</w:t>
            </w:r>
          </w:p>
        </w:tc>
        <w:tc>
          <w:tcPr>
            <w:tcW w:w="1701" w:type="dxa"/>
          </w:tcPr>
          <w:p w:rsidR="00122AAE" w:rsidRDefault="00122AAE" w:rsidP="001E5281">
            <w:pPr>
              <w:pStyle w:val="TableParagraph"/>
              <w:spacing w:line="276" w:lineRule="exact"/>
              <w:ind w:left="259" w:right="160" w:hanging="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Кол-во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701" w:type="dxa"/>
          </w:tcPr>
          <w:p w:rsidR="00122AAE" w:rsidRDefault="00122AAE" w:rsidP="001E5281">
            <w:pPr>
              <w:pStyle w:val="TableParagraph"/>
              <w:spacing w:line="276" w:lineRule="exact"/>
              <w:ind w:left="345" w:right="81" w:hanging="24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Развитие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речи</w:t>
            </w:r>
            <w:proofErr w:type="spellEnd"/>
          </w:p>
        </w:tc>
      </w:tr>
      <w:tr w:rsidR="00122AAE" w:rsidTr="009E72A6">
        <w:trPr>
          <w:trHeight w:val="827"/>
        </w:trPr>
        <w:tc>
          <w:tcPr>
            <w:tcW w:w="535" w:type="dxa"/>
          </w:tcPr>
          <w:p w:rsidR="00122AAE" w:rsidRDefault="00122AAE" w:rsidP="001E5281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56" w:type="dxa"/>
          </w:tcPr>
          <w:p w:rsidR="00122AAE" w:rsidRPr="007E341A" w:rsidRDefault="00122AAE" w:rsidP="001E5281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7E341A">
              <w:rPr>
                <w:sz w:val="24"/>
                <w:lang w:val="ru-RU"/>
              </w:rPr>
              <w:t>Введение.</w:t>
            </w:r>
            <w:r w:rsidRPr="007E341A">
              <w:rPr>
                <w:spacing w:val="-3"/>
                <w:sz w:val="24"/>
                <w:lang w:val="ru-RU"/>
              </w:rPr>
              <w:t xml:space="preserve"> </w:t>
            </w:r>
            <w:r w:rsidRPr="007E341A">
              <w:rPr>
                <w:sz w:val="24"/>
                <w:lang w:val="ru-RU"/>
              </w:rPr>
              <w:t>Писатели –</w:t>
            </w:r>
          </w:p>
          <w:p w:rsidR="00122AAE" w:rsidRPr="007E341A" w:rsidRDefault="00122AAE" w:rsidP="001E5281">
            <w:pPr>
              <w:pStyle w:val="TableParagraph"/>
              <w:spacing w:line="270" w:lineRule="atLeast"/>
              <w:ind w:left="105" w:right="192"/>
              <w:rPr>
                <w:sz w:val="24"/>
                <w:lang w:val="ru-RU"/>
              </w:rPr>
            </w:pPr>
            <w:r w:rsidRPr="007E341A">
              <w:rPr>
                <w:sz w:val="24"/>
                <w:lang w:val="ru-RU"/>
              </w:rPr>
              <w:t>создатели,</w:t>
            </w:r>
            <w:r w:rsidRPr="007E341A">
              <w:rPr>
                <w:spacing w:val="-7"/>
                <w:sz w:val="24"/>
                <w:lang w:val="ru-RU"/>
              </w:rPr>
              <w:t xml:space="preserve"> </w:t>
            </w:r>
            <w:r w:rsidRPr="007E341A">
              <w:rPr>
                <w:sz w:val="24"/>
                <w:lang w:val="ru-RU"/>
              </w:rPr>
              <w:t>хранители</w:t>
            </w:r>
            <w:r w:rsidRPr="007E341A">
              <w:rPr>
                <w:spacing w:val="-9"/>
                <w:sz w:val="24"/>
                <w:lang w:val="ru-RU"/>
              </w:rPr>
              <w:t xml:space="preserve"> </w:t>
            </w:r>
            <w:r w:rsidRPr="007E341A">
              <w:rPr>
                <w:sz w:val="24"/>
                <w:lang w:val="ru-RU"/>
              </w:rPr>
              <w:t>и</w:t>
            </w:r>
            <w:r w:rsidRPr="007E341A">
              <w:rPr>
                <w:spacing w:val="-57"/>
                <w:sz w:val="24"/>
                <w:lang w:val="ru-RU"/>
              </w:rPr>
              <w:t xml:space="preserve"> </w:t>
            </w:r>
            <w:r w:rsidRPr="007E341A">
              <w:rPr>
                <w:sz w:val="24"/>
                <w:lang w:val="ru-RU"/>
              </w:rPr>
              <w:t>любители</w:t>
            </w:r>
            <w:r w:rsidRPr="007E341A">
              <w:rPr>
                <w:spacing w:val="-3"/>
                <w:sz w:val="24"/>
                <w:lang w:val="ru-RU"/>
              </w:rPr>
              <w:t xml:space="preserve"> </w:t>
            </w:r>
            <w:r w:rsidRPr="007E341A">
              <w:rPr>
                <w:sz w:val="24"/>
                <w:lang w:val="ru-RU"/>
              </w:rPr>
              <w:t>книги</w:t>
            </w:r>
          </w:p>
        </w:tc>
        <w:tc>
          <w:tcPr>
            <w:tcW w:w="6379" w:type="dxa"/>
          </w:tcPr>
          <w:p w:rsidR="001E5281" w:rsidRDefault="001E5281" w:rsidP="001E5281">
            <w:pPr>
              <w:pStyle w:val="ad"/>
              <w:spacing w:before="0" w:beforeAutospacing="0" w:after="0" w:afterAutospacing="0"/>
            </w:pPr>
            <w:r>
              <w:rPr>
                <w:color w:val="000000"/>
                <w:sz w:val="26"/>
                <w:szCs w:val="26"/>
                <w:lang w:val="ru-RU"/>
              </w:rPr>
              <w:t xml:space="preserve">- </w:t>
            </w:r>
            <w:proofErr w:type="spellStart"/>
            <w:r>
              <w:rPr>
                <w:color w:val="000000"/>
                <w:sz w:val="26"/>
                <w:szCs w:val="26"/>
                <w:lang w:val="ru-RU"/>
              </w:rPr>
              <w:t>ф</w:t>
            </w:r>
            <w:r>
              <w:rPr>
                <w:color w:val="000000"/>
                <w:sz w:val="26"/>
                <w:szCs w:val="26"/>
              </w:rPr>
              <w:t>ормирование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читательской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культуры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6"/>
                <w:szCs w:val="26"/>
              </w:rPr>
              <w:t>через</w:t>
            </w:r>
            <w:proofErr w:type="spellEnd"/>
            <w:proofErr w:type="gramEnd"/>
          </w:p>
          <w:p w:rsidR="001E5281" w:rsidRDefault="001E5281" w:rsidP="001E5281">
            <w:pPr>
              <w:pStyle w:val="ad"/>
              <w:spacing w:before="0" w:beforeAutospacing="0" w:after="0" w:afterAutospacing="0"/>
            </w:pPr>
            <w:r>
              <w:rPr>
                <w:color w:val="000000"/>
                <w:sz w:val="26"/>
                <w:szCs w:val="26"/>
              </w:rPr>
              <w:t>приобщение к чтению художественной литературы.</w:t>
            </w:r>
          </w:p>
          <w:p w:rsidR="00122AAE" w:rsidRPr="001E5281" w:rsidRDefault="00122AAE" w:rsidP="001E5281">
            <w:pPr>
              <w:pStyle w:val="TableParagraph"/>
              <w:spacing w:line="267" w:lineRule="exact"/>
              <w:ind w:left="105"/>
              <w:rPr>
                <w:i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122AAE" w:rsidRPr="007E341A" w:rsidRDefault="00122AAE" w:rsidP="001E5281">
            <w:pPr>
              <w:pStyle w:val="TableParagraph"/>
              <w:spacing w:line="267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122AAE" w:rsidRDefault="00122AAE" w:rsidP="001E5281">
            <w:pPr>
              <w:pStyle w:val="TableParagraph"/>
              <w:rPr>
                <w:sz w:val="24"/>
              </w:rPr>
            </w:pPr>
          </w:p>
        </w:tc>
      </w:tr>
      <w:tr w:rsidR="00122AAE" w:rsidTr="009E72A6">
        <w:trPr>
          <w:trHeight w:val="827"/>
        </w:trPr>
        <w:tc>
          <w:tcPr>
            <w:tcW w:w="535" w:type="dxa"/>
          </w:tcPr>
          <w:p w:rsidR="00122AAE" w:rsidRDefault="00122AAE" w:rsidP="001E528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56" w:type="dxa"/>
          </w:tcPr>
          <w:p w:rsidR="00122AAE" w:rsidRDefault="00122AAE" w:rsidP="001E5281">
            <w:pPr>
              <w:pStyle w:val="TableParagraph"/>
              <w:ind w:left="105" w:right="809"/>
              <w:rPr>
                <w:sz w:val="24"/>
              </w:rPr>
            </w:pPr>
            <w:proofErr w:type="spellStart"/>
            <w:r>
              <w:rPr>
                <w:sz w:val="24"/>
              </w:rPr>
              <w:t>Устное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творчество</w:t>
            </w:r>
            <w:proofErr w:type="spellEnd"/>
          </w:p>
        </w:tc>
        <w:tc>
          <w:tcPr>
            <w:tcW w:w="6379" w:type="dxa"/>
          </w:tcPr>
          <w:p w:rsidR="00122AAE" w:rsidRDefault="001E5281" w:rsidP="001E5281">
            <w:pPr>
              <w:pStyle w:val="TableParagraph"/>
              <w:spacing w:line="270" w:lineRule="atLeast"/>
              <w:ind w:right="444"/>
              <w:rPr>
                <w:color w:val="000000"/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  <w:lang w:val="ru-RU"/>
              </w:rPr>
              <w:t>- о</w:t>
            </w:r>
            <w:r w:rsidRPr="001E5281">
              <w:rPr>
                <w:color w:val="000000"/>
                <w:sz w:val="26"/>
                <w:szCs w:val="26"/>
                <w:lang w:val="ru-RU"/>
              </w:rPr>
              <w:t>сознание нравоучительного и философского характера произведений УНТ</w:t>
            </w:r>
            <w:r>
              <w:rPr>
                <w:color w:val="000000"/>
                <w:sz w:val="26"/>
                <w:szCs w:val="26"/>
                <w:lang w:val="ru-RU"/>
              </w:rPr>
              <w:t xml:space="preserve">; </w:t>
            </w:r>
          </w:p>
          <w:p w:rsidR="001E5281" w:rsidRPr="001E5281" w:rsidRDefault="001E5281" w:rsidP="001E5281">
            <w:pPr>
              <w:pStyle w:val="TableParagraph"/>
              <w:spacing w:line="270" w:lineRule="atLeast"/>
              <w:ind w:right="444"/>
              <w:rPr>
                <w:color w:val="000000"/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  <w:lang w:val="ru-RU"/>
              </w:rPr>
              <w:t>- п</w:t>
            </w:r>
            <w:r w:rsidRPr="001E5281">
              <w:rPr>
                <w:color w:val="000000"/>
                <w:sz w:val="26"/>
                <w:szCs w:val="26"/>
                <w:lang w:val="ru-RU"/>
              </w:rPr>
              <w:t>онимание прямого и переносного смысла пословиц и поговорок.</w:t>
            </w:r>
          </w:p>
        </w:tc>
        <w:tc>
          <w:tcPr>
            <w:tcW w:w="1701" w:type="dxa"/>
          </w:tcPr>
          <w:p w:rsidR="00122AAE" w:rsidRPr="007E341A" w:rsidRDefault="00122AAE" w:rsidP="001E5281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1701" w:type="dxa"/>
          </w:tcPr>
          <w:p w:rsidR="00122AAE" w:rsidRPr="007E341A" w:rsidRDefault="00122AAE" w:rsidP="001E5281">
            <w:pPr>
              <w:pStyle w:val="TableParagraph"/>
              <w:spacing w:line="268" w:lineRule="exact"/>
              <w:ind w:left="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122AAE" w:rsidTr="009E72A6">
        <w:trPr>
          <w:trHeight w:val="551"/>
        </w:trPr>
        <w:tc>
          <w:tcPr>
            <w:tcW w:w="535" w:type="dxa"/>
          </w:tcPr>
          <w:p w:rsidR="00122AAE" w:rsidRDefault="00122AAE" w:rsidP="001E528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56" w:type="dxa"/>
          </w:tcPr>
          <w:p w:rsidR="00122AAE" w:rsidRDefault="00122AAE" w:rsidP="001E528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Древнерусская</w:t>
            </w:r>
            <w:proofErr w:type="spellEnd"/>
          </w:p>
          <w:p w:rsidR="00122AAE" w:rsidRDefault="00122AAE" w:rsidP="001E528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литература</w:t>
            </w:r>
            <w:proofErr w:type="spellEnd"/>
          </w:p>
        </w:tc>
        <w:tc>
          <w:tcPr>
            <w:tcW w:w="6379" w:type="dxa"/>
          </w:tcPr>
          <w:p w:rsidR="00122AAE" w:rsidRPr="003734D3" w:rsidRDefault="001E5281" w:rsidP="001E5281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right="636" w:firstLine="0"/>
              <w:rPr>
                <w:sz w:val="24"/>
                <w:lang w:val="ru-RU"/>
              </w:rPr>
            </w:pPr>
            <w:r>
              <w:rPr>
                <w:color w:val="000000"/>
                <w:sz w:val="26"/>
                <w:szCs w:val="26"/>
                <w:lang w:val="ru-RU"/>
              </w:rPr>
              <w:t>п</w:t>
            </w:r>
            <w:r w:rsidRPr="001E5281">
              <w:rPr>
                <w:color w:val="000000"/>
                <w:sz w:val="26"/>
                <w:szCs w:val="26"/>
                <w:lang w:val="ru-RU"/>
              </w:rPr>
              <w:t>онимание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1E5281">
              <w:rPr>
                <w:color w:val="000000"/>
                <w:sz w:val="26"/>
                <w:szCs w:val="26"/>
                <w:lang w:val="ru-RU"/>
              </w:rPr>
              <w:t xml:space="preserve"> сочетания исторических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1E5281">
              <w:rPr>
                <w:color w:val="000000"/>
                <w:sz w:val="26"/>
                <w:szCs w:val="26"/>
                <w:lang w:val="ru-RU"/>
              </w:rPr>
              <w:t xml:space="preserve"> событий и вымысла, осознание народных идеалов (патриотизма, ума, находчивости).</w:t>
            </w:r>
          </w:p>
        </w:tc>
        <w:tc>
          <w:tcPr>
            <w:tcW w:w="1701" w:type="dxa"/>
          </w:tcPr>
          <w:p w:rsidR="00122AAE" w:rsidRPr="007E341A" w:rsidRDefault="00122AAE" w:rsidP="001E5281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122AAE" w:rsidRDefault="00122AAE" w:rsidP="001E5281">
            <w:pPr>
              <w:pStyle w:val="TableParagraph"/>
              <w:rPr>
                <w:sz w:val="24"/>
              </w:rPr>
            </w:pPr>
          </w:p>
        </w:tc>
      </w:tr>
      <w:tr w:rsidR="00122AAE" w:rsidTr="009E72A6">
        <w:trPr>
          <w:trHeight w:val="2383"/>
        </w:trPr>
        <w:tc>
          <w:tcPr>
            <w:tcW w:w="535" w:type="dxa"/>
          </w:tcPr>
          <w:p w:rsidR="00122AAE" w:rsidRPr="004F1D4A" w:rsidRDefault="00122AAE" w:rsidP="001E528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3156" w:type="dxa"/>
          </w:tcPr>
          <w:p w:rsidR="00122AAE" w:rsidRPr="00590167" w:rsidRDefault="00122AAE" w:rsidP="001E5281">
            <w:pPr>
              <w:adjustRightInd w:val="0"/>
              <w:jc w:val="both"/>
              <w:rPr>
                <w:rFonts w:ascii="Times New Roman" w:eastAsia="Calibri" w:hAnsi="Times New Roman"/>
                <w:color w:val="000000"/>
                <w:lang w:val="ru-RU"/>
              </w:rPr>
            </w:pPr>
            <w:r w:rsidRPr="00590167">
              <w:rPr>
                <w:rFonts w:ascii="Times New Roman" w:eastAsia="Calibri" w:hAnsi="Times New Roman"/>
                <w:b/>
                <w:bCs/>
                <w:color w:val="000000"/>
                <w:lang w:val="ru-RU"/>
              </w:rPr>
              <w:t xml:space="preserve">ИЗ ЛИТЕРАТУРЫ </w:t>
            </w:r>
            <w:r>
              <w:rPr>
                <w:rFonts w:ascii="Times New Roman" w:eastAsia="Calibri" w:hAnsi="Times New Roman"/>
                <w:b/>
                <w:bCs/>
                <w:color w:val="000000"/>
              </w:rPr>
              <w:t>XVIII</w:t>
            </w:r>
            <w:r w:rsidRPr="00590167">
              <w:rPr>
                <w:rFonts w:ascii="Times New Roman" w:eastAsia="Calibri" w:hAnsi="Times New Roman"/>
                <w:b/>
                <w:bCs/>
                <w:color w:val="000000"/>
                <w:lang w:val="ru-RU"/>
              </w:rPr>
              <w:t xml:space="preserve">  и </w:t>
            </w: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>X</w:t>
            </w:r>
            <w:r>
              <w:rPr>
                <w:rFonts w:ascii="Times New Roman" w:eastAsia="Calibri" w:hAnsi="Times New Roman"/>
                <w:b/>
                <w:bCs/>
                <w:color w:val="000000"/>
              </w:rPr>
              <w:t>I</w:t>
            </w:r>
            <w:r w:rsidRPr="00E27FAC">
              <w:rPr>
                <w:rFonts w:ascii="Times New Roman" w:eastAsia="Calibri" w:hAnsi="Times New Roman"/>
                <w:b/>
                <w:bCs/>
                <w:color w:val="000000"/>
              </w:rPr>
              <w:t>X</w:t>
            </w:r>
            <w:r w:rsidRPr="00590167">
              <w:rPr>
                <w:rFonts w:ascii="Times New Roman" w:eastAsia="Calibri" w:hAnsi="Times New Roman"/>
                <w:b/>
                <w:bCs/>
                <w:color w:val="000000"/>
                <w:lang w:val="ru-RU"/>
              </w:rPr>
              <w:t xml:space="preserve">  ВЕКОВ  </w:t>
            </w:r>
          </w:p>
          <w:p w:rsidR="00122AAE" w:rsidRPr="003734D3" w:rsidRDefault="00122AAE" w:rsidP="001E5281">
            <w:pPr>
              <w:pStyle w:val="TableParagraph"/>
              <w:ind w:left="105" w:right="237"/>
              <w:rPr>
                <w:sz w:val="24"/>
                <w:lang w:val="ru-RU"/>
              </w:rPr>
            </w:pPr>
          </w:p>
        </w:tc>
        <w:tc>
          <w:tcPr>
            <w:tcW w:w="6379" w:type="dxa"/>
          </w:tcPr>
          <w:p w:rsidR="00122AAE" w:rsidRPr="001E5281" w:rsidRDefault="001E5281" w:rsidP="001E5281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spacing w:line="276" w:lineRule="exact"/>
              <w:ind w:right="1907" w:firstLine="0"/>
              <w:rPr>
                <w:sz w:val="24"/>
                <w:lang w:val="ru-RU"/>
              </w:rPr>
            </w:pPr>
            <w:r w:rsidRPr="001E5281">
              <w:rPr>
                <w:color w:val="000000"/>
                <w:sz w:val="26"/>
                <w:szCs w:val="26"/>
                <w:lang w:val="ru-RU"/>
              </w:rPr>
              <w:t>Фо</w:t>
            </w:r>
            <w:r>
              <w:rPr>
                <w:color w:val="000000"/>
                <w:sz w:val="26"/>
                <w:szCs w:val="26"/>
                <w:lang w:val="ru-RU"/>
              </w:rPr>
              <w:t xml:space="preserve">рмирование умений воспринимать, </w:t>
            </w:r>
            <w:r w:rsidRPr="001E5281">
              <w:rPr>
                <w:color w:val="000000"/>
                <w:sz w:val="26"/>
                <w:szCs w:val="26"/>
                <w:lang w:val="ru-RU"/>
              </w:rPr>
              <w:t>анализировать, критически оценивать и интерпретировать прочитанное, оценивать поведение человека в различных жизненных ситуациях картину жизни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1E5281">
              <w:rPr>
                <w:color w:val="000000"/>
                <w:sz w:val="26"/>
                <w:szCs w:val="26"/>
                <w:lang w:val="ru-RU"/>
              </w:rPr>
              <w:t xml:space="preserve"> на уровне не только эмоционального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1E5281">
              <w:rPr>
                <w:color w:val="000000"/>
                <w:sz w:val="26"/>
                <w:szCs w:val="26"/>
                <w:lang w:val="ru-RU"/>
              </w:rPr>
              <w:t xml:space="preserve"> восприятия, но и интеллектуального осмысления.</w:t>
            </w:r>
          </w:p>
        </w:tc>
        <w:tc>
          <w:tcPr>
            <w:tcW w:w="1701" w:type="dxa"/>
          </w:tcPr>
          <w:p w:rsidR="00122AAE" w:rsidRPr="007E341A" w:rsidRDefault="00122AAE" w:rsidP="001E5281">
            <w:pPr>
              <w:pStyle w:val="TableParagraph"/>
              <w:spacing w:line="268" w:lineRule="exact"/>
              <w:ind w:left="366" w:right="35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52</w:t>
            </w:r>
          </w:p>
        </w:tc>
        <w:tc>
          <w:tcPr>
            <w:tcW w:w="1701" w:type="dxa"/>
          </w:tcPr>
          <w:p w:rsidR="00122AAE" w:rsidRDefault="00122AAE" w:rsidP="001E5281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122AAE" w:rsidTr="009E72A6">
        <w:trPr>
          <w:trHeight w:val="838"/>
        </w:trPr>
        <w:tc>
          <w:tcPr>
            <w:tcW w:w="535" w:type="dxa"/>
          </w:tcPr>
          <w:p w:rsidR="00122AAE" w:rsidRPr="004F1D4A" w:rsidRDefault="00122AAE" w:rsidP="001E528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3156" w:type="dxa"/>
          </w:tcPr>
          <w:p w:rsidR="00122AAE" w:rsidRDefault="00122AAE" w:rsidP="001E5281">
            <w:pPr>
              <w:pStyle w:val="TableParagraph"/>
              <w:ind w:left="105" w:right="237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Произведения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писателей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</w:p>
        </w:tc>
        <w:tc>
          <w:tcPr>
            <w:tcW w:w="6379" w:type="dxa"/>
          </w:tcPr>
          <w:p w:rsidR="00122AAE" w:rsidRPr="001E5281" w:rsidRDefault="001E5281" w:rsidP="001E5281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color w:val="000000"/>
                <w:sz w:val="26"/>
                <w:szCs w:val="26"/>
                <w:lang w:val="ru-RU"/>
              </w:rPr>
              <w:t>-в</w:t>
            </w:r>
            <w:r w:rsidRPr="001E5281">
              <w:rPr>
                <w:color w:val="000000"/>
                <w:sz w:val="26"/>
                <w:szCs w:val="26"/>
                <w:lang w:val="ru-RU"/>
              </w:rPr>
              <w:t>оспитание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1E5281">
              <w:rPr>
                <w:color w:val="000000"/>
                <w:sz w:val="26"/>
                <w:szCs w:val="26"/>
                <w:lang w:val="ru-RU"/>
              </w:rPr>
              <w:t xml:space="preserve"> нравственных понятий честности, доброты, долга.</w:t>
            </w:r>
          </w:p>
        </w:tc>
        <w:tc>
          <w:tcPr>
            <w:tcW w:w="1701" w:type="dxa"/>
          </w:tcPr>
          <w:p w:rsidR="00122AAE" w:rsidRPr="007E341A" w:rsidRDefault="00122AAE" w:rsidP="001E5281">
            <w:pPr>
              <w:pStyle w:val="TableParagraph"/>
              <w:spacing w:line="270" w:lineRule="exact"/>
              <w:ind w:left="366" w:right="35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31</w:t>
            </w:r>
          </w:p>
        </w:tc>
        <w:tc>
          <w:tcPr>
            <w:tcW w:w="1701" w:type="dxa"/>
          </w:tcPr>
          <w:p w:rsidR="00122AAE" w:rsidRDefault="00122AAE" w:rsidP="001E5281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22AAE" w:rsidTr="009E72A6">
        <w:trPr>
          <w:trHeight w:val="869"/>
        </w:trPr>
        <w:tc>
          <w:tcPr>
            <w:tcW w:w="535" w:type="dxa"/>
          </w:tcPr>
          <w:p w:rsidR="00122AAE" w:rsidRPr="004F1D4A" w:rsidRDefault="00122AAE" w:rsidP="001E528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6</w:t>
            </w:r>
          </w:p>
        </w:tc>
        <w:tc>
          <w:tcPr>
            <w:tcW w:w="3156" w:type="dxa"/>
          </w:tcPr>
          <w:p w:rsidR="00122AAE" w:rsidRPr="00E27FAC" w:rsidRDefault="00122AAE" w:rsidP="001E5281">
            <w:pPr>
              <w:adjustRightInd w:val="0"/>
              <w:jc w:val="both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</w:rPr>
              <w:t>ИЗ ЛИТЕРАТУРЫ НАРОДОВ РОССИИ</w:t>
            </w:r>
          </w:p>
          <w:p w:rsidR="00122AAE" w:rsidRDefault="00122AAE" w:rsidP="001E5281">
            <w:pPr>
              <w:pStyle w:val="TableParagraph"/>
              <w:ind w:left="105" w:right="237"/>
              <w:rPr>
                <w:sz w:val="24"/>
              </w:rPr>
            </w:pPr>
          </w:p>
        </w:tc>
        <w:tc>
          <w:tcPr>
            <w:tcW w:w="6379" w:type="dxa"/>
          </w:tcPr>
          <w:p w:rsidR="00122AAE" w:rsidRPr="003734D3" w:rsidRDefault="00232383" w:rsidP="001E5281">
            <w:pPr>
              <w:pStyle w:val="TableParagraph"/>
              <w:numPr>
                <w:ilvl w:val="0"/>
                <w:numId w:val="7"/>
              </w:numPr>
              <w:tabs>
                <w:tab w:val="left" w:pos="246"/>
              </w:tabs>
              <w:spacing w:line="270" w:lineRule="exact"/>
              <w:ind w:left="245" w:hanging="141"/>
              <w:rPr>
                <w:sz w:val="24"/>
                <w:lang w:val="ru-RU"/>
              </w:rPr>
            </w:pPr>
            <w:r>
              <w:rPr>
                <w:color w:val="000000"/>
                <w:sz w:val="26"/>
                <w:szCs w:val="26"/>
                <w:lang w:val="ru-RU"/>
              </w:rPr>
              <w:t>в</w:t>
            </w:r>
            <w:r w:rsidRPr="00232383">
              <w:rPr>
                <w:color w:val="000000"/>
                <w:sz w:val="26"/>
                <w:szCs w:val="26"/>
                <w:lang w:val="ru-RU"/>
              </w:rPr>
              <w:t>оспитание любви к природе и её понимание; умение проявлять находчивость в экстремальных обстоятельствах</w:t>
            </w:r>
          </w:p>
        </w:tc>
        <w:tc>
          <w:tcPr>
            <w:tcW w:w="1701" w:type="dxa"/>
          </w:tcPr>
          <w:p w:rsidR="00122AAE" w:rsidRPr="007E341A" w:rsidRDefault="00122AAE" w:rsidP="001E5281">
            <w:pPr>
              <w:pStyle w:val="TableParagraph"/>
              <w:spacing w:line="270" w:lineRule="exact"/>
              <w:ind w:left="366" w:right="35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122AAE" w:rsidRDefault="00122AAE" w:rsidP="001E5281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</w:p>
        </w:tc>
      </w:tr>
      <w:tr w:rsidR="00122AAE" w:rsidTr="009E72A6">
        <w:trPr>
          <w:trHeight w:val="1106"/>
        </w:trPr>
        <w:tc>
          <w:tcPr>
            <w:tcW w:w="535" w:type="dxa"/>
          </w:tcPr>
          <w:p w:rsidR="00122AAE" w:rsidRDefault="00122AAE" w:rsidP="001E528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56" w:type="dxa"/>
          </w:tcPr>
          <w:p w:rsidR="00122AAE" w:rsidRDefault="00122AAE" w:rsidP="001E528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Зарубежная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литература</w:t>
            </w:r>
            <w:proofErr w:type="spellEnd"/>
          </w:p>
        </w:tc>
        <w:tc>
          <w:tcPr>
            <w:tcW w:w="6379" w:type="dxa"/>
          </w:tcPr>
          <w:p w:rsidR="00122AAE" w:rsidRPr="001E5281" w:rsidRDefault="001E5281" w:rsidP="001E5281">
            <w:pPr>
              <w:pStyle w:val="TableParagraph"/>
              <w:spacing w:line="264" w:lineRule="exact"/>
              <w:ind w:left="105"/>
              <w:rPr>
                <w:color w:val="000000"/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  <w:lang w:val="ru-RU"/>
              </w:rPr>
              <w:t>- р</w:t>
            </w:r>
            <w:r w:rsidRPr="001E5281">
              <w:rPr>
                <w:color w:val="000000"/>
                <w:sz w:val="26"/>
                <w:szCs w:val="26"/>
                <w:lang w:val="ru-RU"/>
              </w:rPr>
              <w:t>азвитие эстетического сознания через освоение художественного наследия народов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1E5281">
              <w:rPr>
                <w:color w:val="000000"/>
                <w:sz w:val="26"/>
                <w:szCs w:val="26"/>
                <w:lang w:val="ru-RU"/>
              </w:rPr>
              <w:t xml:space="preserve"> мира, творческой деятельности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1E5281">
              <w:rPr>
                <w:color w:val="000000"/>
                <w:sz w:val="26"/>
                <w:szCs w:val="26"/>
                <w:lang w:val="ru-RU"/>
              </w:rPr>
              <w:t xml:space="preserve"> эстетического характера (способность понимать художественные произведения, отражающие разные этнокультурные традиции).</w:t>
            </w:r>
          </w:p>
        </w:tc>
        <w:tc>
          <w:tcPr>
            <w:tcW w:w="1701" w:type="dxa"/>
          </w:tcPr>
          <w:p w:rsidR="00122AAE" w:rsidRPr="007E341A" w:rsidRDefault="00122AAE" w:rsidP="001E5281">
            <w:pPr>
              <w:pStyle w:val="TableParagraph"/>
              <w:spacing w:line="270" w:lineRule="exact"/>
              <w:ind w:left="366" w:right="359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  <w:proofErr w:type="spellStart"/>
            <w:r>
              <w:rPr>
                <w:sz w:val="24"/>
                <w:lang w:val="ru-RU"/>
              </w:rPr>
              <w:t>1</w:t>
            </w:r>
            <w:proofErr w:type="spellEnd"/>
          </w:p>
        </w:tc>
        <w:tc>
          <w:tcPr>
            <w:tcW w:w="1701" w:type="dxa"/>
          </w:tcPr>
          <w:p w:rsidR="00122AAE" w:rsidRDefault="00122AAE" w:rsidP="001E5281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22AAE" w:rsidTr="009E72A6">
        <w:trPr>
          <w:trHeight w:val="709"/>
        </w:trPr>
        <w:tc>
          <w:tcPr>
            <w:tcW w:w="535" w:type="dxa"/>
          </w:tcPr>
          <w:p w:rsidR="00122AAE" w:rsidRPr="004F1D4A" w:rsidRDefault="00122AAE" w:rsidP="001E528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3156" w:type="dxa"/>
          </w:tcPr>
          <w:p w:rsidR="00122AAE" w:rsidRPr="007E341A" w:rsidRDefault="00122AAE" w:rsidP="001E5281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7E341A">
              <w:rPr>
                <w:rFonts w:eastAsia="Calibri"/>
                <w:i/>
                <w:iCs/>
                <w:color w:val="000000"/>
                <w:lang w:val="ru-RU"/>
              </w:rPr>
              <w:t>Итоговый контроль по результатам изучения курса</w:t>
            </w:r>
          </w:p>
        </w:tc>
        <w:tc>
          <w:tcPr>
            <w:tcW w:w="6379" w:type="dxa"/>
          </w:tcPr>
          <w:p w:rsidR="00122AAE" w:rsidRPr="00232383" w:rsidRDefault="00232383" w:rsidP="001E5281">
            <w:pPr>
              <w:pStyle w:val="TableParagraph"/>
              <w:ind w:left="105" w:right="226"/>
              <w:rPr>
                <w:sz w:val="24"/>
                <w:lang w:val="ru-RU"/>
              </w:rPr>
            </w:pPr>
            <w:r>
              <w:rPr>
                <w:color w:val="000000"/>
                <w:sz w:val="26"/>
                <w:szCs w:val="26"/>
                <w:lang w:val="ru-RU"/>
              </w:rPr>
              <w:t>-в</w:t>
            </w:r>
            <w:r w:rsidRPr="00232383">
              <w:rPr>
                <w:color w:val="000000"/>
                <w:sz w:val="26"/>
                <w:szCs w:val="26"/>
                <w:lang w:val="ru-RU"/>
              </w:rPr>
              <w:t>оспитание у читателя культуры выражения собственной позиции, способности аргументировать свое мнение и оформлять его словесно в устных и письменных высказываниях разных жанров</w:t>
            </w:r>
          </w:p>
        </w:tc>
        <w:tc>
          <w:tcPr>
            <w:tcW w:w="1701" w:type="dxa"/>
          </w:tcPr>
          <w:p w:rsidR="00122AAE" w:rsidRPr="007E341A" w:rsidRDefault="00122AAE" w:rsidP="001E5281">
            <w:pPr>
              <w:pStyle w:val="TableParagraph"/>
              <w:spacing w:line="270" w:lineRule="exact"/>
              <w:ind w:left="366" w:right="35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122AAE" w:rsidRPr="007E341A" w:rsidRDefault="00122AAE" w:rsidP="001E5281">
            <w:pPr>
              <w:pStyle w:val="TableParagraph"/>
              <w:spacing w:line="270" w:lineRule="exact"/>
              <w:ind w:left="5"/>
              <w:jc w:val="center"/>
              <w:rPr>
                <w:sz w:val="24"/>
                <w:lang w:val="ru-RU"/>
              </w:rPr>
            </w:pPr>
          </w:p>
        </w:tc>
      </w:tr>
      <w:tr w:rsidR="00122AAE" w:rsidTr="009E72A6">
        <w:trPr>
          <w:trHeight w:val="275"/>
        </w:trPr>
        <w:tc>
          <w:tcPr>
            <w:tcW w:w="535" w:type="dxa"/>
          </w:tcPr>
          <w:p w:rsidR="00122AAE" w:rsidRPr="007E341A" w:rsidRDefault="00122AAE" w:rsidP="001E528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156" w:type="dxa"/>
          </w:tcPr>
          <w:p w:rsidR="00122AAE" w:rsidRDefault="00122AAE" w:rsidP="001E528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6379" w:type="dxa"/>
          </w:tcPr>
          <w:p w:rsidR="00122AAE" w:rsidRDefault="00122AAE" w:rsidP="001E5281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122AAE" w:rsidRPr="003734D3" w:rsidRDefault="00122AAE" w:rsidP="001E5281">
            <w:pPr>
              <w:pStyle w:val="TableParagraph"/>
              <w:spacing w:line="256" w:lineRule="exact"/>
              <w:ind w:left="366" w:right="359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10</w:t>
            </w:r>
            <w:r>
              <w:rPr>
                <w:sz w:val="24"/>
                <w:lang w:val="ru-RU"/>
              </w:rPr>
              <w:t>5</w:t>
            </w:r>
          </w:p>
        </w:tc>
        <w:tc>
          <w:tcPr>
            <w:tcW w:w="1701" w:type="dxa"/>
          </w:tcPr>
          <w:p w:rsidR="00122AAE" w:rsidRPr="003734D3" w:rsidRDefault="00122AAE" w:rsidP="001E5281">
            <w:pPr>
              <w:pStyle w:val="TableParagraph"/>
              <w:spacing w:line="256" w:lineRule="exact"/>
              <w:ind w:left="462" w:right="457"/>
              <w:jc w:val="center"/>
              <w:rPr>
                <w:sz w:val="24"/>
                <w:lang w:val="ru-RU"/>
              </w:rPr>
            </w:pPr>
          </w:p>
        </w:tc>
      </w:tr>
    </w:tbl>
    <w:p w:rsidR="00122AAE" w:rsidRDefault="00122AAE" w:rsidP="00122AAE">
      <w:pPr>
        <w:spacing w:before="10"/>
        <w:rPr>
          <w:sz w:val="18"/>
        </w:rPr>
      </w:pPr>
    </w:p>
    <w:p w:rsidR="00122AAE" w:rsidRDefault="00122AAE" w:rsidP="00122AAE">
      <w:pPr>
        <w:spacing w:line="256" w:lineRule="exact"/>
        <w:jc w:val="center"/>
        <w:rPr>
          <w:sz w:val="24"/>
        </w:rPr>
        <w:sectPr w:rsidR="00122AAE" w:rsidSect="001E5281">
          <w:pgSz w:w="16840" w:h="11910" w:orient="landscape"/>
          <w:pgMar w:top="1134" w:right="1202" w:bottom="1134" w:left="1582" w:header="0" w:footer="924" w:gutter="0"/>
          <w:cols w:space="720"/>
          <w:docGrid w:linePitch="299"/>
        </w:sectPr>
      </w:pPr>
    </w:p>
    <w:p w:rsidR="00122AAE" w:rsidRDefault="00122AAE" w:rsidP="00122AA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bCs/>
          <w:i/>
          <w:iCs/>
          <w:color w:val="000000"/>
          <w:sz w:val="24"/>
          <w:szCs w:val="24"/>
        </w:rPr>
        <w:lastRenderedPageBreak/>
        <w:t xml:space="preserve">                                         </w:t>
      </w:r>
    </w:p>
    <w:p w:rsidR="00122AAE" w:rsidRPr="00E13D41" w:rsidRDefault="00122AAE" w:rsidP="00122AA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bCs/>
          <w:i/>
          <w:iCs/>
          <w:color w:val="000000"/>
          <w:sz w:val="24"/>
          <w:szCs w:val="24"/>
        </w:rPr>
        <w:t xml:space="preserve">                                                                            </w:t>
      </w:r>
      <w:r w:rsidRPr="00E13D41">
        <w:rPr>
          <w:rFonts w:ascii="Times New Roman" w:eastAsia="Calibri" w:hAnsi="Times New Roman"/>
          <w:b/>
          <w:bCs/>
          <w:i/>
          <w:iCs/>
          <w:color w:val="000000"/>
          <w:sz w:val="24"/>
          <w:szCs w:val="24"/>
        </w:rPr>
        <w:t>Календарн</w:t>
      </w:r>
      <w:proofErr w:type="gramStart"/>
      <w:r w:rsidRPr="00E13D41">
        <w:rPr>
          <w:rFonts w:ascii="Times New Roman" w:eastAsia="Calibri" w:hAnsi="Times New Roman"/>
          <w:b/>
          <w:bCs/>
          <w:i/>
          <w:iCs/>
          <w:color w:val="000000"/>
          <w:sz w:val="24"/>
          <w:szCs w:val="24"/>
        </w:rPr>
        <w:t>о-</w:t>
      </w:r>
      <w:proofErr w:type="gramEnd"/>
      <w:r w:rsidRPr="00E13D41">
        <w:rPr>
          <w:rFonts w:ascii="Times New Roman" w:eastAsia="Calibri" w:hAnsi="Times New Roman"/>
          <w:b/>
          <w:bCs/>
          <w:i/>
          <w:iCs/>
          <w:color w:val="000000"/>
          <w:sz w:val="24"/>
          <w:szCs w:val="24"/>
        </w:rPr>
        <w:t xml:space="preserve"> тематическое планирование</w:t>
      </w:r>
    </w:p>
    <w:p w:rsidR="00122AAE" w:rsidRPr="00E13D41" w:rsidRDefault="00122AAE" w:rsidP="00122A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/>
          <w:iCs/>
          <w:color w:val="000000"/>
          <w:sz w:val="24"/>
          <w:szCs w:val="24"/>
        </w:rPr>
      </w:pPr>
    </w:p>
    <w:tbl>
      <w:tblPr>
        <w:tblStyle w:val="1"/>
        <w:tblW w:w="15309" w:type="dxa"/>
        <w:tblInd w:w="-459" w:type="dxa"/>
        <w:tblLayout w:type="fixed"/>
        <w:tblLook w:val="04A0"/>
      </w:tblPr>
      <w:tblGrid>
        <w:gridCol w:w="567"/>
        <w:gridCol w:w="3119"/>
        <w:gridCol w:w="1643"/>
        <w:gridCol w:w="6720"/>
        <w:gridCol w:w="1701"/>
        <w:gridCol w:w="1559"/>
      </w:tblGrid>
      <w:tr w:rsidR="00122AAE" w:rsidRPr="00E13D41" w:rsidTr="001E5281">
        <w:tc>
          <w:tcPr>
            <w:tcW w:w="567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643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720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Дата по плану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Дата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фактич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</w:tbl>
    <w:tbl>
      <w:tblPr>
        <w:tblW w:w="15309" w:type="dxa"/>
        <w:tblInd w:w="-45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68"/>
        <w:gridCol w:w="3239"/>
        <w:gridCol w:w="1438"/>
        <w:gridCol w:w="6804"/>
        <w:gridCol w:w="1701"/>
        <w:gridCol w:w="1559"/>
      </w:tblGrid>
      <w:tr w:rsidR="00122AAE" w:rsidRPr="00E13D41" w:rsidTr="001E5281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shd w:val="clear" w:color="auto" w:fill="FFFFFF"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kern w:val="65533"/>
                <w:sz w:val="24"/>
                <w:szCs w:val="24"/>
              </w:rPr>
              <w:t>Роль книги в жизни человека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умение работать с материалом учебника, вступать  в речевое общение с использованием различных источников информации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b/>
                <w:sz w:val="24"/>
                <w:szCs w:val="24"/>
              </w:rPr>
              <w:t>УСТНОЕ НАРОДНОЕ ТВОРЧЕСТВО</w:t>
            </w:r>
            <w:proofErr w:type="gramStart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>2ч.)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shd w:val="clear" w:color="auto" w:fill="FFFFFF"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kern w:val="65533"/>
                <w:sz w:val="24"/>
                <w:szCs w:val="24"/>
              </w:rPr>
              <w:t>Обрядовый фольклор.</w:t>
            </w:r>
          </w:p>
          <w:p w:rsidR="00122AAE" w:rsidRPr="00E13D41" w:rsidRDefault="00122AAE" w:rsidP="001E5281">
            <w:pPr>
              <w:shd w:val="clear" w:color="auto" w:fill="FFFFFF"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kern w:val="65533"/>
                <w:sz w:val="24"/>
                <w:szCs w:val="24"/>
              </w:rPr>
              <w:t>Календарно-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обрядовые песни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умение работать с материалом учебника, сопоставлять,</w:t>
            </w:r>
          </w:p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выразительно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читать</w:t>
            </w:r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>одробно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пересказывать</w:t>
            </w:r>
          </w:p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размышлять над </w:t>
            </w:r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прочитанным</w:t>
            </w:r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>, отвечать на вопросы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622734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6227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622734" w:rsidRDefault="00122AAE" w:rsidP="001E5281">
            <w:pPr>
              <w:shd w:val="clear" w:color="auto" w:fill="FFFFFF"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kern w:val="65533"/>
                <w:sz w:val="24"/>
                <w:szCs w:val="24"/>
              </w:rPr>
            </w:pPr>
            <w:r w:rsidRPr="00622734">
              <w:rPr>
                <w:rFonts w:ascii="Times New Roman" w:hAnsi="Times New Roman"/>
                <w:kern w:val="65533"/>
                <w:sz w:val="24"/>
                <w:szCs w:val="24"/>
              </w:rPr>
              <w:t>Художественные  особенности  календарно-обрядовых песен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 читать фольклорные произведения, описывать произведения  музыки, работать  в  группах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kern w:val="65534"/>
                <w:sz w:val="24"/>
                <w:szCs w:val="24"/>
              </w:rPr>
              <w:t xml:space="preserve">Пословицы и 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поговорки. Пословицы и поговорки народов мира.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различать жанры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фольклора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аботать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 парах  и  группах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kern w:val="65534"/>
                <w:sz w:val="24"/>
                <w:szCs w:val="24"/>
              </w:rPr>
            </w:pPr>
            <w:r w:rsidRPr="00622734">
              <w:rPr>
                <w:rFonts w:ascii="Times New Roman" w:hAnsi="Times New Roman"/>
                <w:kern w:val="65534"/>
                <w:sz w:val="24"/>
                <w:szCs w:val="24"/>
              </w:rPr>
              <w:t>Урок - конкурс  на  лучшее знание  малых  жанров  фольклора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 использовать  фольклор  в  устной  речи, формирование  мотивации  к  творческой  деятельности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405"/>
        </w:trPr>
        <w:tc>
          <w:tcPr>
            <w:tcW w:w="56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b/>
                <w:sz w:val="24"/>
                <w:szCs w:val="24"/>
              </w:rPr>
              <w:t>ИЗ ДРЕВНЕРУССКОЙ ЛИТЕРАТУРЫ</w:t>
            </w:r>
            <w:proofErr w:type="gramStart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>2 ч.)</w:t>
            </w:r>
          </w:p>
        </w:tc>
        <w:tc>
          <w:tcPr>
            <w:tcW w:w="143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405"/>
        </w:trPr>
        <w:tc>
          <w:tcPr>
            <w:tcW w:w="5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Древнерусская литература. Русская летопись. </w:t>
            </w:r>
          </w:p>
        </w:tc>
        <w:tc>
          <w:tcPr>
            <w:tcW w:w="14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Владение </w:t>
            </w:r>
            <w:proofErr w:type="spellStart"/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монологиче-ской</w:t>
            </w:r>
            <w:proofErr w:type="spellEnd"/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речью, приведение примеров, подбор арг</w:t>
            </w:r>
            <w:r>
              <w:rPr>
                <w:rFonts w:ascii="Times New Roman" w:hAnsi="Times New Roman"/>
                <w:sz w:val="24"/>
                <w:szCs w:val="24"/>
              </w:rPr>
              <w:t>ументов, формулирование выводов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 xml:space="preserve"> выразительно 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shd w:val="clear" w:color="auto" w:fill="FFFFFF"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Сказание о белгородском киселе»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 xml:space="preserve">ыразительно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читать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>одробно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пересказывать</w:t>
            </w: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размышлять над </w:t>
            </w:r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прочитанным</w:t>
            </w:r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>, отвечать на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348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b/>
                <w:sz w:val="24"/>
                <w:szCs w:val="24"/>
              </w:rPr>
              <w:t xml:space="preserve">ИЗ ЛИТЕРАТУРЫ </w:t>
            </w:r>
            <w:r w:rsidRPr="00E13D4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E13D41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  <w:proofErr w:type="gramStart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>3ч.)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Басня как эпический жанр литературы. </w:t>
            </w:r>
            <w:bookmarkStart w:id="0" w:name="_Toc184608478"/>
            <w:bookmarkEnd w:id="0"/>
            <w:r w:rsidRPr="00E13D41">
              <w:rPr>
                <w:rFonts w:ascii="Times New Roman" w:hAnsi="Times New Roman"/>
                <w:sz w:val="24"/>
                <w:szCs w:val="24"/>
              </w:rPr>
              <w:t>Русская басня.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Умение анализировать, приводить аргументы, делать выводы; </w:t>
            </w: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владеть навыками 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выразительного чтения, </w:t>
            </w: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обыгрывать диалог, сопоставлять, обобщать, систематизировать изученный материал; владеть навыками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lastRenderedPageBreak/>
              <w:t>монологич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>. речи;  вести диалог, развернуто отвечать на вопросы; работать с текстом, поль</w:t>
            </w:r>
            <w:r>
              <w:rPr>
                <w:rFonts w:ascii="Times New Roman" w:hAnsi="Times New Roman"/>
                <w:sz w:val="24"/>
                <w:szCs w:val="24"/>
              </w:rPr>
              <w:t>зоваться справочной литературой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5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Мораль и аллегоричность басен И.И. Дмитриева. «Муха»</w:t>
            </w:r>
          </w:p>
        </w:tc>
        <w:tc>
          <w:tcPr>
            <w:tcW w:w="14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Вести  диалог, развернуто  отвечать  на  вопросы. Работать  с  текстом, пользоваться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справочной литературой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795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И.А. Крылов. Басни «Осёл и соловей». «Листы и корни». «Ларчик»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анализировать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приводить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аргументы,делать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выводы;</w:t>
            </w: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 навыками  выразительного  чтения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984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622734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2734">
              <w:rPr>
                <w:rFonts w:ascii="Times New Roman" w:hAnsi="Times New Roman"/>
                <w:sz w:val="24"/>
                <w:szCs w:val="24"/>
              </w:rPr>
              <w:t>И.А. Крылов. Басни «Осёл и соловей». «Листы и корни». «Ларчик»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Обыгрывать  диалог, сопоставлять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обобщать, систематизировать изученный  материал. Владеть  навыками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533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622734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622734">
              <w:rPr>
                <w:rFonts w:ascii="Times New Roman" w:hAnsi="Times New Roman"/>
                <w:sz w:val="24"/>
                <w:szCs w:val="24"/>
              </w:rPr>
              <w:t>Контрольная  работа  по  теме: «Басни»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405"/>
        </w:trPr>
        <w:tc>
          <w:tcPr>
            <w:tcW w:w="56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b/>
                <w:sz w:val="24"/>
                <w:szCs w:val="24"/>
              </w:rPr>
              <w:t xml:space="preserve">ИЗ ЛИТЕРАТУРЫ </w:t>
            </w:r>
            <w:r w:rsidRPr="00E13D4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E13D41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  <w:proofErr w:type="gramStart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>40 ч.)</w:t>
            </w:r>
          </w:p>
        </w:tc>
        <w:tc>
          <w:tcPr>
            <w:tcW w:w="143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shd w:val="clear" w:color="auto" w:fill="FFFFFF"/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А.С.Пушкин.</w:t>
            </w: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Дружба в жизни поэта. Стихотворение «И.И. Пущину»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мение выразительно читать, подробно пересказывать,</w:t>
            </w:r>
          </w:p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вести диалог, обобщать, делать выводы, готовить сообщение на заданную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тему</w:t>
            </w:r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,и</w:t>
            </w:r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>спользовать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дополнительную литературу  при ответах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Стихотворение А.С. Пушкина «Узник» как выражение вольнолюбивых стремлений поэта.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мение выразительно читать, подробно пересказывать</w:t>
            </w:r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обобщать, делать выводы</w:t>
            </w: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122AAE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Стихотворение А.С. Пушкина «Зимнее утро» как гимн родной природе.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совершенствование навыков работы с книгой. Приведение примеров, сопоставление, формулирование выводов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42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b/>
                <w:bCs/>
                <w:kern w:val="65534"/>
                <w:sz w:val="24"/>
                <w:szCs w:val="24"/>
              </w:rPr>
              <w:t>Р.</w:t>
            </w:r>
            <w:proofErr w:type="gramStart"/>
            <w:r w:rsidRPr="00E13D41">
              <w:rPr>
                <w:rFonts w:ascii="Times New Roman" w:hAnsi="Times New Roman"/>
                <w:b/>
                <w:bCs/>
                <w:kern w:val="65534"/>
                <w:sz w:val="24"/>
                <w:szCs w:val="24"/>
              </w:rPr>
              <w:t>Р</w:t>
            </w:r>
            <w:proofErr w:type="gramEnd"/>
            <w:r w:rsidRPr="00E13D41">
              <w:rPr>
                <w:rFonts w:ascii="Times New Roman" w:hAnsi="Times New Roman"/>
                <w:b/>
                <w:bCs/>
                <w:kern w:val="65534"/>
                <w:sz w:val="24"/>
                <w:szCs w:val="24"/>
              </w:rPr>
              <w:t>№1</w:t>
            </w:r>
            <w:r w:rsidRPr="00E13D41">
              <w:rPr>
                <w:rFonts w:ascii="Times New Roman" w:hAnsi="Times New Roman"/>
                <w:bCs/>
                <w:kern w:val="65534"/>
                <w:sz w:val="24"/>
                <w:szCs w:val="24"/>
              </w:rPr>
              <w:t xml:space="preserve">. </w:t>
            </w:r>
            <w:r w:rsidRPr="00E13D41">
              <w:rPr>
                <w:rFonts w:ascii="Times New Roman" w:hAnsi="Times New Roman"/>
                <w:kern w:val="65535"/>
                <w:sz w:val="24"/>
                <w:szCs w:val="24"/>
              </w:rPr>
              <w:t xml:space="preserve">Двусложные </w:t>
            </w:r>
            <w:r w:rsidRPr="00E13D41">
              <w:rPr>
                <w:rFonts w:ascii="Times New Roman" w:hAnsi="Times New Roman"/>
                <w:kern w:val="65532"/>
                <w:sz w:val="24"/>
                <w:szCs w:val="24"/>
              </w:rPr>
              <w:t>размеры стиха.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Умение работать с материалом учебника, составлять план, находить в тексте основные понятия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История создания романа А.С. Пушкина «Дубровский». Ссора </w:t>
            </w:r>
            <w:r w:rsidRPr="00E13D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друзей. 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Умение работать с материалом учебника, составлять план, находить в тексте основные понятия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2AAE" w:rsidRDefault="00122AAE" w:rsidP="00122AAE"/>
    <w:tbl>
      <w:tblPr>
        <w:tblW w:w="15309" w:type="dxa"/>
        <w:tblInd w:w="-45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68"/>
        <w:gridCol w:w="3239"/>
        <w:gridCol w:w="1438"/>
        <w:gridCol w:w="6804"/>
        <w:gridCol w:w="1701"/>
        <w:gridCol w:w="1559"/>
      </w:tblGrid>
      <w:tr w:rsidR="00122AAE" w:rsidRPr="00E13D41" w:rsidTr="001E5281">
        <w:tc>
          <w:tcPr>
            <w:tcW w:w="5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Отец и сын. Отношения сословные  и семейные.</w:t>
            </w:r>
          </w:p>
        </w:tc>
        <w:tc>
          <w:tcPr>
            <w:tcW w:w="14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азвитие навыков комментированного чтения;</w:t>
            </w:r>
          </w:p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уметь работать с текстом; анализировать, сравни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вать;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выраз-но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читать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ворчески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пересказывать</w:t>
            </w:r>
            <w:proofErr w:type="spellEnd"/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Трагические судьбы Владимира Дубровского и Маши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Троекуровой</w:t>
            </w:r>
            <w:proofErr w:type="spellEnd"/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Умение анализировать, приводить аргументы, делать выводы; </w:t>
            </w: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владея навыками 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выразительно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 чтения, 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обыгрывать диалог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CB7F8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CB7F81">
              <w:rPr>
                <w:rFonts w:ascii="Times New Roman" w:hAnsi="Times New Roman"/>
                <w:sz w:val="24"/>
                <w:szCs w:val="24"/>
              </w:rPr>
              <w:t>Владимир  Дубровский против   беззакония и  несправедливости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 извлекать из текста  необходимую  информацию, давать оценку событиям  и  поступкам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героев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ересказывать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 анализировать  текст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CB7F8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CB7F81">
              <w:rPr>
                <w:rFonts w:ascii="Times New Roman" w:hAnsi="Times New Roman"/>
                <w:sz w:val="24"/>
                <w:szCs w:val="24"/>
              </w:rPr>
              <w:t>Что   заставило Дубровского  стать  разбойником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строить монологическое высказывание, соотносить те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кст  пр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оизведения  с  иллюстрациями. Работать  в  группах и самостоятельно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2E1E28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19</w:t>
            </w:r>
            <w:r w:rsidRPr="002E1E28">
              <w:rPr>
                <w:rFonts w:ascii="Times New Roman" w:hAnsi="Times New Roman"/>
                <w:color w:val="FF0000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CB7F8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CB7F81">
              <w:rPr>
                <w:rFonts w:ascii="Times New Roman" w:hAnsi="Times New Roman"/>
                <w:sz w:val="24"/>
                <w:szCs w:val="24"/>
              </w:rPr>
              <w:t>Развязка  романа   А.С.Пушкина  «Дубровский»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 извлекать из текста  необходимую  информацию, давать оценку событиям  и  поступкам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героев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ересказывать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 анализировать  текст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1968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Сюжет и композиция романа </w:t>
            </w:r>
            <w:r w:rsidRPr="00E13D41">
              <w:rPr>
                <w:rFonts w:ascii="Times New Roman" w:hAnsi="Times New Roman"/>
                <w:kern w:val="65531"/>
                <w:sz w:val="24"/>
                <w:szCs w:val="24"/>
              </w:rPr>
              <w:t>«Дубровский»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CB7F81" w:rsidRDefault="00122AAE" w:rsidP="001E5281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Умение выразительно читать, работать с текстом, находить в нем нужное, анализировать, владеть навыками комментированного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чтения</w:t>
            </w:r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;,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вести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беседу, работать с дополнительной литературой, определять собственное отношение к явлениям жизни, отстаивать свои взгляды, формулировать свою позицию; владеть монол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огической и диалогической речью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950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CB7F81">
              <w:rPr>
                <w:rFonts w:ascii="Times New Roman" w:hAnsi="Times New Roman"/>
                <w:sz w:val="24"/>
                <w:szCs w:val="24"/>
              </w:rPr>
              <w:t xml:space="preserve">Подготовка  к  сочинению по роману </w:t>
            </w:r>
            <w:r w:rsidRPr="00CB7F81">
              <w:rPr>
                <w:rFonts w:ascii="Times New Roman" w:hAnsi="Times New Roman"/>
                <w:kern w:val="65535"/>
                <w:sz w:val="24"/>
                <w:szCs w:val="24"/>
              </w:rPr>
              <w:t xml:space="preserve">А.С. Пушкина </w:t>
            </w:r>
            <w:r w:rsidRPr="00CB7F81">
              <w:rPr>
                <w:rFonts w:ascii="Times New Roman" w:hAnsi="Times New Roman"/>
                <w:kern w:val="65532"/>
                <w:sz w:val="24"/>
                <w:szCs w:val="24"/>
              </w:rPr>
              <w:t>«Дубровский»</w:t>
            </w: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Умение  составлять план сочинения, высказывать свою  точку  зрения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26.10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1352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kern w:val="65532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b/>
                <w:bCs/>
                <w:kern w:val="65535"/>
                <w:sz w:val="24"/>
                <w:szCs w:val="24"/>
              </w:rPr>
              <w:t>Р.</w:t>
            </w:r>
            <w:proofErr w:type="gramStart"/>
            <w:r w:rsidRPr="00E13D41">
              <w:rPr>
                <w:rFonts w:ascii="Times New Roman" w:hAnsi="Times New Roman"/>
                <w:b/>
                <w:bCs/>
                <w:kern w:val="65535"/>
                <w:sz w:val="24"/>
                <w:szCs w:val="24"/>
              </w:rPr>
              <w:t>Р</w:t>
            </w:r>
            <w:proofErr w:type="gramEnd"/>
            <w:r w:rsidRPr="00E13D41">
              <w:rPr>
                <w:rFonts w:ascii="Times New Roman" w:hAnsi="Times New Roman"/>
                <w:b/>
                <w:bCs/>
                <w:kern w:val="65535"/>
                <w:sz w:val="24"/>
                <w:szCs w:val="24"/>
              </w:rPr>
              <w:t>№2</w:t>
            </w:r>
            <w:r w:rsidRPr="00E13D41">
              <w:rPr>
                <w:rFonts w:ascii="Times New Roman" w:hAnsi="Times New Roman"/>
                <w:bCs/>
                <w:kern w:val="65535"/>
                <w:sz w:val="24"/>
                <w:szCs w:val="24"/>
              </w:rPr>
              <w:t xml:space="preserve">. 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Сочинение - сравнитель</w:t>
            </w:r>
            <w:r w:rsidRPr="00E13D41">
              <w:rPr>
                <w:rFonts w:ascii="Times New Roman" w:hAnsi="Times New Roman"/>
                <w:kern w:val="65535"/>
                <w:sz w:val="24"/>
                <w:szCs w:val="24"/>
              </w:rPr>
              <w:t>ная характе</w:t>
            </w:r>
            <w:r w:rsidRPr="00E13D41">
              <w:rPr>
                <w:rFonts w:ascii="Times New Roman" w:hAnsi="Times New Roman"/>
                <w:kern w:val="65534"/>
                <w:sz w:val="24"/>
                <w:szCs w:val="24"/>
              </w:rPr>
              <w:t xml:space="preserve">ристика «Два 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помещика» (по роману </w:t>
            </w:r>
            <w:r w:rsidRPr="00E13D41">
              <w:rPr>
                <w:rFonts w:ascii="Times New Roman" w:hAnsi="Times New Roman"/>
                <w:kern w:val="65535"/>
                <w:sz w:val="24"/>
                <w:szCs w:val="24"/>
              </w:rPr>
              <w:t xml:space="preserve">А.С. Пушкина </w:t>
            </w:r>
            <w:r w:rsidRPr="00E13D41">
              <w:rPr>
                <w:rFonts w:ascii="Times New Roman" w:hAnsi="Times New Roman"/>
                <w:kern w:val="65532"/>
                <w:sz w:val="24"/>
                <w:szCs w:val="24"/>
              </w:rPr>
              <w:t>«Дубровский»)</w:t>
            </w: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AAE" w:rsidRPr="00E13D41" w:rsidRDefault="00122AAE" w:rsidP="001E5281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07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:rsidR="00122AAE" w:rsidRPr="00E13D41" w:rsidRDefault="00122AAE" w:rsidP="001E5281">
            <w:pPr>
              <w:ind w:right="113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tbl>
      <w:tblPr>
        <w:tblStyle w:val="1"/>
        <w:tblW w:w="15309" w:type="dxa"/>
        <w:tblInd w:w="-459" w:type="dxa"/>
        <w:tblLayout w:type="fixed"/>
        <w:tblLook w:val="04A0"/>
      </w:tblPr>
      <w:tblGrid>
        <w:gridCol w:w="709"/>
        <w:gridCol w:w="3119"/>
        <w:gridCol w:w="1559"/>
        <w:gridCol w:w="6662"/>
        <w:gridCol w:w="1701"/>
        <w:gridCol w:w="1559"/>
      </w:tblGrid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>Вн</w:t>
            </w:r>
            <w:proofErr w:type="gramStart"/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>.ч</w:t>
            </w:r>
            <w:proofErr w:type="gramEnd"/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т№2. 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А.С.Пушкин «Выстрел»</w:t>
            </w:r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,»</w:t>
            </w:r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>Метель»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Индивидуальная и парная работа с дидактическим материалом,  коллективное проектирование способов выполнения  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09.11</w:t>
            </w:r>
          </w:p>
        </w:tc>
        <w:tc>
          <w:tcPr>
            <w:tcW w:w="1559" w:type="dxa"/>
          </w:tcPr>
          <w:p w:rsidR="00122AAE" w:rsidRPr="0074074C" w:rsidRDefault="00122AAE" w:rsidP="001E5281">
            <w:pPr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М.Ю.Лермонтов. Чувство одиночества и тоски в стихотворении «Тучи».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Индивидуальная и парная работа с дидактическим материалом «Биография и творческий путь поэта», с/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(устный рассказ о поэте), выразительное чтение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стих-ий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, коллективное проектирование способов выполнения 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22AAE" w:rsidRPr="0074074C" w:rsidRDefault="00122AAE" w:rsidP="001E5281">
            <w:pPr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Тема красоты и гармонии с миром в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стих-яхМ.ю</w:t>
            </w:r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.Л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ермонтова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«Листок», «На севере диком…»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Изучение содержания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парагра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фа учебника, работа с теоретическим литературоведческим материалом, составление словаря средств выразительности в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стих-ях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поэта,  самостоятельная   работа по алгоритму выполнения задания (составление ответа на проблемный вопрос), индивидуальное   проектирование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22AAE" w:rsidRPr="0074074C" w:rsidRDefault="00122AAE" w:rsidP="001E5281">
            <w:pPr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Особенности выражения темы одиночества в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стих-яхМ.Ю.Лермонтова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«Утёс», «Три пальмы».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Комплексное повторение  по теме «Средства выразительности и их роль в выражении идеи текста», с/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портфолио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(анализ поэтического текста),   работа в парах сильный – слабый по вариантам,   коллективное проектирование способов выполнения 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Н.В. Гоголь «Ночь перед Рождеством»</w:t>
            </w:r>
            <w:r>
              <w:rPr>
                <w:rFonts w:ascii="Times New Roman" w:hAnsi="Times New Roman"/>
                <w:sz w:val="24"/>
                <w:szCs w:val="24"/>
              </w:rPr>
              <w:t>. Пейзаж и</w:t>
            </w:r>
          </w:p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артины народной жизни в </w:t>
            </w:r>
            <w:r w:rsidRPr="00E13D41">
              <w:rPr>
                <w:rFonts w:ascii="Times New Roman" w:hAnsi="Times New Roman"/>
                <w:sz w:val="24"/>
                <w:szCs w:val="24"/>
              </w:rPr>
              <w:lastRenderedPageBreak/>
              <w:t>повести «Ночь перед Рождеством»</w:t>
            </w:r>
          </w:p>
          <w:p w:rsidR="00122AAE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умение выразительно читать, размышлять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надпрочитанным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, отвечать на вопросы, анализировать, делать выводы, развитие навыка монологической речи, владеть навыками различных </w:t>
            </w:r>
            <w:r w:rsidRPr="00E13D41">
              <w:rPr>
                <w:rFonts w:ascii="Times New Roman" w:hAnsi="Times New Roman"/>
                <w:sz w:val="24"/>
                <w:szCs w:val="24"/>
              </w:rPr>
              <w:lastRenderedPageBreak/>
              <w:t>видов пересказа (сжатый, подробный), составлять план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19.11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Реалистическое</w:t>
            </w:r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и фантастическое  в повести  «Ночь перед Рождеством»</w:t>
            </w:r>
          </w:p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Групповая работа с теоретическим литературоведческим материалом по теме урока, составление устного ответа на проблемный вопрос, викторина по рассказу, коллективное  проектирование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>Вн.чт</w:t>
            </w:r>
            <w:proofErr w:type="spellEnd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№4 Майская ночь, или Утопленница»</w:t>
            </w:r>
          </w:p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Совершенствование навыков работы с книгой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33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И.С.Тургенев. Литературный портрет писателя.</w:t>
            </w:r>
          </w:p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мение выразительно читать, размышлять </w:t>
            </w:r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над</w:t>
            </w:r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прочитанным, отвечать на вопросы, анализировать, делать выводы, развитие навыка монологической речи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34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Сочувственное отношение к крестьянским детям в рассказе И.С.Тургенева «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Бежин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Комплексное повторение  по теме « Литературный портрет», с/</w:t>
            </w:r>
            <w:proofErr w:type="spellStart"/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портфолио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( составление лит –ого портрета писателя с привлечением информационно- коммуникационных средств),    конкурс презентаций,   коллективное проектирование способов выполнения  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35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Портреты и рассказы мальчиков в произведении И.С.Тургенева «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Бежин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Комплексна я проверка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 с/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портфолио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(устное рецензирование выразительного чтения отрывков из рассказа), работа в парах сильный – слабый по теме «Характеристика героев рассказа»,  составление тезисного плана для пересказа, коллективное проектирование способов выполнения дифференцированного 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 комм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36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Роль картин природы в рассказе  И.С.Тургенев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«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Бежин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Изучение содержания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парагра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фа учебника, работа с теоретическим литературоведческим материалом, групповая л/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по тексту рассказа (составление 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портретной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хар-ки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героев рассказа)  ,  самостоятельное составление тезисного плана для пересказа отрывков,    коллективное  проектирование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03.12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119" w:type="dxa"/>
          </w:tcPr>
          <w:p w:rsidR="00122AAE" w:rsidRPr="00BC44B0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Проект «Словесные и живописные портреты русских крестьян» (по рассказам из цикла «Записки охотника</w:t>
            </w:r>
            <w:proofErr w:type="gramEnd"/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Групповая работа с теоретическим литературоведческим материалом по теме урока, составление устного ответа на проблемный вопрос, викторина по рассказу, коллективное  проектирование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927"/>
        </w:trPr>
        <w:tc>
          <w:tcPr>
            <w:tcW w:w="70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38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Ф.И.Тютчев. Литературный портрет поэта.</w:t>
            </w:r>
          </w:p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Проектная работа «Словесные и живописные портреты русских крестьян  в «Записках охотника» и живописных полотнах русских художников» при консультативной помощи учителя, коллективное  проектирование дифференцированного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 ,</w:t>
            </w:r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07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39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Передача сложных состояний природы, отражающих внутренний мир поэта, в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стих-яхФ.И.Тютчева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«Листья», «Неохотно и несмело…»</w:t>
            </w:r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,«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 поля коршун поднялся…»</w:t>
            </w:r>
          </w:p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портфолио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,   работа в парах сильный – слабый (составление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лит-ого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портрета поэта) ,  составление тезисного плана статьи учебника с последующим пересказом, коллективное проектирование способов выполнения дифференцированного 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1984"/>
        </w:trPr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Жизнеутверждающее начало в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стих-яхА.А.Фета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«Ель рукавом мне тропинку завесила…», «Ещё майская ночь», «Уч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ись у них – у дуба, у берёзы…»\</w:t>
            </w:r>
          </w:p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Изучение содержания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парагра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фа учебника, л/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(анализ изучения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стих-я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по алгоритму с последующей самопроверкой), работа в парах сильный – слабый (проектирование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),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12.12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1420"/>
        </w:trPr>
        <w:tc>
          <w:tcPr>
            <w:tcW w:w="70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Краски и звуки в пейзажной лирике А.А.Фета.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Индивидуальная и парная работа с дидактическим материалом  по теме урока,  выразительное чтение 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стих-ий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с последующим его рецензированием, работа в парах сильный – слабый (письменный ответ на проблемный вопрос),   проектирование   выполнения 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42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Н.А.Некрасов.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Стих-ие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«Железная дорога». Картины подневольного труда.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Индивидуальная и парная работа с дидактическим материалом  по  литературоведческому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портфолио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 групповая л/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(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анализ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стих-я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, звуковой строй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стих-я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),  выразительное чтение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стих-ий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с последующей самопроверкой оп алгоритму, устное иллюстрирование, коллективное      проектирование способов   выполнения 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43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Народ – созидатель духовных и материальных ценностей в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стих-ииН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.А.Некрасова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«Железная дорога»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Индивидуальная и парная работа с дидактическим, коллективная проверка выполнения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по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помятке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работы над ошибками, 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в парах (рецензирование выразительного чтения отрывков из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стих-я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),  анализ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стих-я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,  коллективное      проектирование способов   выполнения 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1534"/>
        </w:trPr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44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Своеобразие языка и композиции 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стих-я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«Железная дорога» Н.А.Некрасова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Взаимопроверка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 групповая л/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по тексту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стих-я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, составление письменного ответа на проблемный вопрос с последующей взаимопроверкой, самостоятельное проектирование  выполнения 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21.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45</w:t>
            </w:r>
          </w:p>
        </w:tc>
        <w:tc>
          <w:tcPr>
            <w:tcW w:w="3119" w:type="dxa"/>
          </w:tcPr>
          <w:p w:rsidR="00122AAE" w:rsidRDefault="00122AAE" w:rsidP="001E52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>Вн.чт</w:t>
            </w:r>
            <w:proofErr w:type="spellEnd"/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 </w:t>
            </w:r>
            <w:r w:rsidRPr="00E13D41">
              <w:rPr>
                <w:rFonts w:ascii="Times New Roman" w:hAnsi="Times New Roman"/>
                <w:b/>
                <w:sz w:val="24"/>
                <w:szCs w:val="24"/>
              </w:rPr>
              <w:t>Историческая поэма Н.А. Некрасова «Дедушка»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Коллективная работа над ошибками  по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помятке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выполнения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с использованием литературоведческого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портфолио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, составление письменного ответа на </w:t>
            </w:r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проблемный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,  коллективное проектирование  способов выполнения 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46</w:t>
            </w:r>
          </w:p>
        </w:tc>
        <w:tc>
          <w:tcPr>
            <w:tcW w:w="3119" w:type="dxa"/>
          </w:tcPr>
          <w:p w:rsidR="00122AAE" w:rsidRPr="006E53F9" w:rsidRDefault="00122AAE" w:rsidP="001E5281">
            <w:pPr>
              <w:pStyle w:val="TableParagraph"/>
              <w:spacing w:line="267" w:lineRule="exact"/>
              <w:rPr>
                <w:sz w:val="24"/>
              </w:rPr>
            </w:pPr>
            <w:r w:rsidRPr="006E53F9">
              <w:rPr>
                <w:b/>
                <w:sz w:val="24"/>
              </w:rPr>
              <w:t>Контрольная</w:t>
            </w:r>
            <w:r w:rsidRPr="006E53F9">
              <w:rPr>
                <w:b/>
                <w:spacing w:val="-11"/>
                <w:sz w:val="24"/>
              </w:rPr>
              <w:t xml:space="preserve"> </w:t>
            </w:r>
            <w:r w:rsidRPr="006E53F9">
              <w:rPr>
                <w:b/>
                <w:sz w:val="24"/>
              </w:rPr>
              <w:t>работа</w:t>
            </w:r>
            <w:r w:rsidRPr="006E53F9">
              <w:rPr>
                <w:b/>
                <w:spacing w:val="-6"/>
                <w:sz w:val="24"/>
              </w:rPr>
              <w:t xml:space="preserve"> </w:t>
            </w:r>
            <w:r w:rsidRPr="006E53F9">
              <w:rPr>
                <w:b/>
                <w:sz w:val="24"/>
              </w:rPr>
              <w:t>по</w:t>
            </w:r>
            <w:r w:rsidRPr="006E53F9">
              <w:rPr>
                <w:b/>
                <w:spacing w:val="-7"/>
                <w:sz w:val="24"/>
              </w:rPr>
              <w:t xml:space="preserve"> </w:t>
            </w:r>
            <w:r w:rsidRPr="006E53F9">
              <w:rPr>
                <w:sz w:val="24"/>
              </w:rPr>
              <w:t>творчеству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53F9">
              <w:rPr>
                <w:sz w:val="24"/>
              </w:rPr>
              <w:lastRenderedPageBreak/>
              <w:t>Н.А.</w:t>
            </w:r>
            <w:r w:rsidRPr="006E53F9">
              <w:rPr>
                <w:spacing w:val="-3"/>
                <w:sz w:val="24"/>
              </w:rPr>
              <w:t xml:space="preserve"> </w:t>
            </w:r>
            <w:r w:rsidRPr="006E53F9">
              <w:rPr>
                <w:sz w:val="24"/>
              </w:rPr>
              <w:t>Некрасова,</w:t>
            </w:r>
            <w:r w:rsidRPr="006E53F9">
              <w:rPr>
                <w:spacing w:val="-5"/>
                <w:sz w:val="24"/>
              </w:rPr>
              <w:t xml:space="preserve"> </w:t>
            </w:r>
            <w:r w:rsidRPr="006E53F9">
              <w:rPr>
                <w:sz w:val="24"/>
              </w:rPr>
              <w:t>Ф.И.</w:t>
            </w:r>
            <w:r w:rsidRPr="006E53F9">
              <w:rPr>
                <w:spacing w:val="-7"/>
                <w:sz w:val="24"/>
              </w:rPr>
              <w:t xml:space="preserve"> </w:t>
            </w:r>
            <w:r w:rsidRPr="006E53F9">
              <w:rPr>
                <w:sz w:val="24"/>
              </w:rPr>
              <w:t>Тютчева,</w:t>
            </w:r>
            <w:r w:rsidRPr="006E53F9">
              <w:rPr>
                <w:spacing w:val="-2"/>
                <w:sz w:val="24"/>
              </w:rPr>
              <w:t xml:space="preserve"> </w:t>
            </w:r>
            <w:r w:rsidRPr="006E53F9">
              <w:rPr>
                <w:sz w:val="24"/>
              </w:rPr>
              <w:t>А.А.</w:t>
            </w:r>
            <w:r w:rsidRPr="006E53F9">
              <w:rPr>
                <w:spacing w:val="-3"/>
                <w:sz w:val="24"/>
              </w:rPr>
              <w:t xml:space="preserve"> </w:t>
            </w:r>
            <w:r w:rsidRPr="006E53F9">
              <w:rPr>
                <w:sz w:val="24"/>
              </w:rPr>
              <w:t>Фета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Формирование у уч-ся умений к осуществлению контрольной функции, контроль и самоконтроль изученных понятий, 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алгоритма проведения самопроверки и взаимопроверки.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26.12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>Р.Р</w:t>
            </w:r>
            <w:r w:rsidRPr="00E13D4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E13D41">
              <w:rPr>
                <w:rFonts w:ascii="Times New Roman" w:hAnsi="Times New Roman"/>
                <w:b/>
                <w:kern w:val="65534"/>
                <w:sz w:val="24"/>
                <w:szCs w:val="24"/>
              </w:rPr>
              <w:t xml:space="preserve">Трехсложные </w:t>
            </w:r>
            <w:r w:rsidRPr="00E13D41">
              <w:rPr>
                <w:rFonts w:ascii="Times New Roman" w:hAnsi="Times New Roman"/>
                <w:b/>
                <w:kern w:val="65532"/>
                <w:sz w:val="24"/>
                <w:szCs w:val="24"/>
              </w:rPr>
              <w:t>размеры стиха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Умение работать с материалом учебника, составлять план, находить в тексте основное, конспектировать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09.01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48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Н.С.Лесков. Литературный портрет писателя.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Изучение содержания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парагра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фа учебника, групповая работа с теоретическим литературоведческим материалом по теме «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Лит-ый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портрет писателя Н.С.Лескова», конспектирование статьи, работа в парах сильный – слабый по темам « Из истории создания сказа «Левша», «О сказе» по вариантам,     коллективное  проектирование способов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11.01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49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Гордость Н.С.Лескова за народ в сказе «Левша».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Развитие понятия о сказе, 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(подбор цитатных примеров при составлении ответа на проблемный вопрос),  составление цитатного плана для пересказа, коллективное  проектирование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14.01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Особенности языка сказа Н.С.Лескова «Левша»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Изучение содержания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парагра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фа учебника,  работа с теоретическим литературоведческим материалом по теме « Особенности языка сказа», участие в коллективном диалоге, составление тезисного плана для пересказа отрывков, конспектирование статьи, 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(составление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хар-ки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героев),      коллективное  проектирование 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51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Комический эффект, создаваемый игрой слов, в сказе «Левша Н.С.Лескова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Комплексная проверка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 групповая работа – повторение изученного ранее (тест), с/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портфолио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(заполнение таблицы «Приёмы комического», составление письменного ответа  на проблемный вопрос с последующей взаимопроверкой, коллективное  проектирование  способов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18.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>Вн.чт</w:t>
            </w:r>
            <w:proofErr w:type="spellEnd"/>
            <w:r w:rsidRPr="00E13D41">
              <w:rPr>
                <w:rFonts w:ascii="Times New Roman" w:hAnsi="Times New Roman"/>
                <w:bCs/>
                <w:sz w:val="24"/>
                <w:szCs w:val="24"/>
              </w:rPr>
              <w:t xml:space="preserve">.  </w:t>
            </w:r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>Н.С.Лесков. Нравственные проблемы рассказа «Человек на часах»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Умение работать с материалом учебника, сопоставлять,</w:t>
            </w:r>
          </w:p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выразительно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читать</w:t>
            </w:r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>одробнопересказывать,размышлять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над прочитанным, отвечать на вопросы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53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А.П.Чехов. Устный рассказ о писателе.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Комплексная проверка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, групповая  работа (составление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плпна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рассказа об А.П.Чехове)</w:t>
            </w:r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,с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(составление письменного сообщения о писателе), поиск материалов о биографии и творчестве писателя с использованием справочной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лит-ры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и ресурсов Интернета, коллективное  проектирование  способов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54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Речь героев рассказа А.П.Чехова «</w:t>
            </w:r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Толстый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и тонкий». Юмористическая ситуация.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Индивидуальная и парная работа с дидактическим материалом, групповая 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(поиск цитатных примеров, иллюстрирующих понятия «юмор», «комическое»),  участие в коллективном диалоге, составление речевой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хар-ки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героев рассказа, проектирование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55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Разоблачение лицемерия в рассказе А.П. Чехова «</w:t>
            </w:r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Толстый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и тонкий». Роль художественной детали.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Индивидуальная и парная работа с дидактическим материалом, конкурс на лучшее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инсценирование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рассказов, коллективное  проектирование  способов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56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>Вн.чт</w:t>
            </w:r>
            <w:proofErr w:type="gramStart"/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>.Р</w:t>
            </w:r>
            <w:proofErr w:type="gramEnd"/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>ассказ</w:t>
            </w:r>
            <w:proofErr w:type="spellEnd"/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А.П. Чехова «Смерть чиновника»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Умение работать с материалом учебника, сопоставлять,</w:t>
            </w:r>
          </w:p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выразительно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читать</w:t>
            </w:r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>одробнопересказывать,размышлять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над прочитанным, отвечать на вопросы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РОДНАЯ ПРИРОДА В СТИХОТВОРЕНИЯХ РУССКИХ ПОЭТОВ </w:t>
            </w:r>
            <w:r w:rsidRPr="00E13D4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</w:t>
            </w:r>
            <w:proofErr w:type="gramStart"/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>3ч.)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57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Е.А.Баратынский. «Весна, весна! Как воздух чист</w:t>
            </w:r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!...», «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Чудный град порой 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сольётся…». Особенности пейзажной лирики.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стих-ий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с последующим его рецензированием,  участие в коллективном диалоге, прослушивание и обсуждение романсов на стихи русских 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поэтов, групповая 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(сопоставительный анализ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стих-ий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),  коллективное  проектирование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01.02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Я.П.Полонский. «По горам две хмурых тучи…», «Посмотри – какая мгла…». Выражение переживаний и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мироощущуния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в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стих-ях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о родной природе.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Индивидуальная и парная работа с дидактическим материалом, выразительное чтение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стих-ий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, работа в парах сильный – слабый (письменный ответ на вопрос), коллективное  проектирование  способов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04.02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59</w:t>
            </w:r>
          </w:p>
        </w:tc>
        <w:tc>
          <w:tcPr>
            <w:tcW w:w="3119" w:type="dxa"/>
          </w:tcPr>
          <w:p w:rsidR="00122AAE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А.К.Толстой. «Где гнутся над омутом лозы…». 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Проектная  работа.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Коллективная проверка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, выразительное чтение 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стих-ий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с последующим его рецензированием, составление электронного альбома «Родная природа в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стих-ях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русских поэтов 19в., полотнах русских художников, романсах русских композиторов», коллективное  проектирование способов   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06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727"/>
        </w:trPr>
        <w:tc>
          <w:tcPr>
            <w:tcW w:w="70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ПРИОЗВЕДЕНИЯ  РУССКИХ  ПИСАТЕЛЕЙ  </w:t>
            </w:r>
            <w:r w:rsidRPr="00E13D4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ВЕКА</w:t>
            </w:r>
            <w:proofErr w:type="gramStart"/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>14 ч.)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60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А.И.Куприн. Реальная основа и содержание рассказа «Чудесный доктор».</w:t>
            </w:r>
          </w:p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            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Комплексное повторение, с/</w:t>
            </w:r>
            <w:proofErr w:type="spellStart"/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портфолио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(составление конспекта статьи учебника, пересказ), л/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в парах сильный –слабый (развитие понятия о рождественском рассказе), подбор цитатных примеров, иллюстрирующих жанровые особенности рассказа, коллективное  проектирование способов   выполнения  дифференцированного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61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Образ главного героя в рассказе А.И.Куприна «Чудесный доктор». 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          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Комплексное повторение выполнения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 с/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портфолио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(составление таблицы «Нравственная оценка героев» ),  в парах сильный –слабый ( участие к коллективном диалоге), составление тезисного плана для пересказа текста,  коллективное  проектирование 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способов 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11.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Жестокая реальность и романтическая мечта в повести А.С.Грина «Алые паруса».</w:t>
            </w:r>
          </w:p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портфолио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, составление таблицы «Жанрово-композиционные особенности феерии» , работа  в парах сильный –слабый  (составление тезисного плана для пересказа текста),  участие у коллективном диалоге, коллективное  проектирование способов   выполнения  дифференцированного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63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Душевная чистота главных героев в повести А.С.Грина</w:t>
            </w:r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«А</w:t>
            </w:r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>лые паруса».</w:t>
            </w:r>
          </w:p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AAE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AAE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Групповая работа (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хар-ка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героев), работа  в парах сильный </w:t>
            </w:r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лабый  ( анализ различных форм  выражения авторской позиции),  участие у коллективном диалоге, инсценированное чтение, коллективное  проектирование способов   выполнения  дифференцированного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64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А.П.Платонов. Литературный портрет писателя.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Изучение содержания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парагра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фа учебника, групповая работа с теоретическим литературоведческим материалом по теме «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Лит-ый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портрет писателя », конспектирование статьи, устное рецензирование выразительного чтения (фонохрестоматия),       коллективное  проектирование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65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Отношение автора к героям повести А.С.Грина «Алые паруса».</w:t>
            </w:r>
          </w:p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Комплексное повторение, работа  в парах сильный </w:t>
            </w:r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лабый (подбор ключевых цитат к темам «Мир, где живёт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Ассоль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>», «Прошлое и настоящее Грея»), составление тезисного плана для пересказа текста, л/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по теме «Анализ эпизода»,  коллективное  проектирование способов   выполнения  дифференцированного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66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«Неизвестный цветок» А.П.Платонова. </w:t>
            </w:r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Прекрасное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вокруг нас.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Групповая работа с теоретическим литературоведческим материалом,  составление тезисного плана для пересказа  эпизодов рассказа, поиск цитатных примеров к понятию 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«образ-символ», самостоятельное составление ответа на проблемный вопрос,  коллективное  проектирование  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комментирование выставленных оценок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22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shd w:val="clear" w:color="auto" w:fill="FFFFFF"/>
              <w:tabs>
                <w:tab w:val="left" w:pos="709"/>
              </w:tabs>
              <w:suppressAutoHyphens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kern w:val="65527"/>
                <w:sz w:val="24"/>
                <w:szCs w:val="24"/>
              </w:rPr>
              <w:t>М.М. Пришвин.</w:t>
            </w:r>
          </w:p>
          <w:p w:rsidR="00122AAE" w:rsidRPr="00E13D41" w:rsidRDefault="00122AAE" w:rsidP="001E5281">
            <w:pPr>
              <w:shd w:val="clear" w:color="auto" w:fill="FFFFFF"/>
              <w:tabs>
                <w:tab w:val="left" w:pos="709"/>
              </w:tabs>
              <w:suppressAutoHyphens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kern w:val="65533"/>
                <w:sz w:val="24"/>
                <w:szCs w:val="24"/>
              </w:rPr>
              <w:t>Философская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Притча «Кладовая солнца»</w:t>
            </w:r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заимоотношения Насти и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Митраши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Владение </w:t>
            </w: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монологической речью, умение вступать в речевое общение. 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Умение анализировать, приводить аргументы, делать выводы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68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pStyle w:val="a7"/>
              <w:snapToGrid w:val="0"/>
            </w:pPr>
            <w:r w:rsidRPr="00E13D41">
              <w:t>«Кладовая солнца»</w:t>
            </w:r>
          </w:p>
          <w:p w:rsidR="00122AAE" w:rsidRPr="00E13D41" w:rsidRDefault="00122AAE" w:rsidP="001E5281">
            <w:pPr>
              <w:pStyle w:val="a7"/>
              <w:shd w:val="clear" w:color="auto" w:fill="FFFFFF"/>
            </w:pPr>
            <w:r w:rsidRPr="00E13D41">
              <w:rPr>
                <w:kern w:val="65527"/>
              </w:rPr>
              <w:t>Трудный путь человека к правде жизни.</w:t>
            </w:r>
          </w:p>
          <w:p w:rsidR="00122AAE" w:rsidRPr="00E13D41" w:rsidRDefault="00122AAE" w:rsidP="001E5281">
            <w:pPr>
              <w:shd w:val="clear" w:color="auto" w:fill="FFFFFF"/>
              <w:tabs>
                <w:tab w:val="left" w:pos="709"/>
              </w:tabs>
              <w:suppressAutoHyphens/>
              <w:spacing w:line="100" w:lineRule="atLeast"/>
              <w:rPr>
                <w:rFonts w:ascii="Times New Roman" w:hAnsi="Times New Roman"/>
                <w:kern w:val="65527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Умение анализировать, приводить аргументы, делать выводы; </w:t>
            </w: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владея навыками </w:t>
            </w: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выразительного чтения, обыгрывать диалог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69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pStyle w:val="a7"/>
              <w:shd w:val="clear" w:color="auto" w:fill="FFFFFF"/>
            </w:pPr>
            <w:r w:rsidRPr="00E13D41">
              <w:t>«Великий</w:t>
            </w:r>
          </w:p>
          <w:p w:rsidR="00122AAE" w:rsidRPr="00E13D41" w:rsidRDefault="00122AAE" w:rsidP="001E5281">
            <w:pPr>
              <w:pStyle w:val="a7"/>
              <w:snapToGrid w:val="0"/>
            </w:pPr>
            <w:r w:rsidRPr="00E13D41">
              <w:rPr>
                <w:kern w:val="65533"/>
              </w:rPr>
              <w:t>храм приро</w:t>
            </w:r>
            <w:r w:rsidRPr="00E13D41">
              <w:rPr>
                <w:kern w:val="65535"/>
              </w:rPr>
              <w:t>ды» в сказке-</w:t>
            </w:r>
            <w:r w:rsidRPr="00E13D41">
              <w:rPr>
                <w:kern w:val="65533"/>
              </w:rPr>
              <w:t>были «Кладо</w:t>
            </w:r>
            <w:r w:rsidRPr="00E13D41">
              <w:rPr>
                <w:kern w:val="65532"/>
              </w:rPr>
              <w:t>вая солнца». Смысл названия повести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Умение анализировать, приводить аргументы, делать выводы; </w:t>
            </w: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владеть навыками </w:t>
            </w:r>
          </w:p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выразительного чтения, 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обыгрывать диалог, готовить сообщение на заданную тему, работать с дополнительной литературой, отбирать нужное, сравнивать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01.03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70-71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pStyle w:val="a7"/>
              <w:shd w:val="clear" w:color="auto" w:fill="FFFFFF"/>
            </w:pPr>
            <w:r w:rsidRPr="00E13D41">
              <w:rPr>
                <w:b/>
                <w:bCs/>
              </w:rPr>
              <w:t xml:space="preserve">Р. </w:t>
            </w:r>
            <w:proofErr w:type="gramStart"/>
            <w:r w:rsidRPr="00E13D41">
              <w:rPr>
                <w:b/>
                <w:bCs/>
              </w:rPr>
              <w:t>Р</w:t>
            </w:r>
            <w:proofErr w:type="gramEnd"/>
            <w:r w:rsidRPr="00E13D41">
              <w:rPr>
                <w:b/>
                <w:bCs/>
              </w:rPr>
              <w:t>№4</w:t>
            </w:r>
            <w:r w:rsidRPr="00E13D41">
              <w:rPr>
                <w:bCs/>
              </w:rPr>
              <w:t xml:space="preserve">. </w:t>
            </w:r>
            <w:r w:rsidRPr="00E13D41">
              <w:t xml:space="preserve">Сочинение </w:t>
            </w:r>
            <w:proofErr w:type="gramStart"/>
            <w:r w:rsidRPr="00E13D41">
              <w:t>-</w:t>
            </w:r>
            <w:r w:rsidRPr="00E13D41">
              <w:rPr>
                <w:kern w:val="65533"/>
              </w:rPr>
              <w:t>с</w:t>
            </w:r>
            <w:proofErr w:type="gramEnd"/>
            <w:r w:rsidRPr="00E13D41">
              <w:rPr>
                <w:kern w:val="65533"/>
              </w:rPr>
              <w:t>равнитель</w:t>
            </w:r>
            <w:r w:rsidRPr="00E13D41">
              <w:rPr>
                <w:kern w:val="65534"/>
              </w:rPr>
              <w:t>ная характе</w:t>
            </w:r>
            <w:r w:rsidRPr="00E13D41">
              <w:rPr>
                <w:kern w:val="65532"/>
              </w:rPr>
              <w:t xml:space="preserve">ристика Насти </w:t>
            </w:r>
            <w:r w:rsidRPr="00E13D41">
              <w:t xml:space="preserve">и </w:t>
            </w:r>
            <w:proofErr w:type="spellStart"/>
            <w:r w:rsidRPr="00E13D41">
              <w:t>Митраши</w:t>
            </w:r>
            <w:proofErr w:type="spellEnd"/>
            <w:r w:rsidRPr="00E13D41">
              <w:t>.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04.03</w:t>
            </w:r>
          </w:p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06.03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72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b/>
                <w:sz w:val="24"/>
                <w:szCs w:val="24"/>
              </w:rPr>
              <w:t>Вн.чт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.№8</w:t>
            </w:r>
          </w:p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Г.Троепольский</w:t>
            </w:r>
            <w:proofErr w:type="spellEnd"/>
          </w:p>
          <w:p w:rsidR="00122AAE" w:rsidRPr="00E13D41" w:rsidRDefault="00122AAE" w:rsidP="001E5281">
            <w:pPr>
              <w:pStyle w:val="a7"/>
              <w:shd w:val="clear" w:color="auto" w:fill="FFFFFF"/>
              <w:rPr>
                <w:b/>
                <w:bCs/>
              </w:rPr>
            </w:pPr>
            <w:r w:rsidRPr="00E13D41">
              <w:t>«</w:t>
            </w:r>
            <w:proofErr w:type="gramStart"/>
            <w:r w:rsidRPr="00E13D41">
              <w:t>Белый</w:t>
            </w:r>
            <w:proofErr w:type="gramEnd"/>
            <w:r w:rsidRPr="00E13D41">
              <w:t xml:space="preserve"> </w:t>
            </w:r>
            <w:proofErr w:type="spellStart"/>
            <w:r w:rsidRPr="00E13D41">
              <w:t>Бим</w:t>
            </w:r>
            <w:proofErr w:type="spellEnd"/>
            <w:r w:rsidRPr="00E13D41">
              <w:t xml:space="preserve"> Черное ухо»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Умение работать с материалом учебника, сопоставлять,</w:t>
            </w:r>
          </w:p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выразительно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читать</w:t>
            </w:r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>одробнопересказывать,размышлять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над прочитанным, отвечать на вопросы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73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shd w:val="clear" w:color="auto" w:fill="FFFFFF"/>
              <w:tabs>
                <w:tab w:val="left" w:pos="709"/>
              </w:tabs>
              <w:suppressAutoHyphens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  <w:r w:rsidRPr="00E13D41">
              <w:rPr>
                <w:rFonts w:ascii="Times New Roman" w:hAnsi="Times New Roman"/>
                <w:kern w:val="65533"/>
                <w:sz w:val="24"/>
                <w:szCs w:val="24"/>
              </w:rPr>
              <w:t>Ю. Нагибина</w:t>
            </w:r>
          </w:p>
          <w:p w:rsidR="00122AAE" w:rsidRPr="00E13D41" w:rsidRDefault="00122AAE" w:rsidP="001E5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3D41">
              <w:rPr>
                <w:rFonts w:ascii="Times New Roman" w:hAnsi="Times New Roman"/>
                <w:kern w:val="65530"/>
                <w:sz w:val="24"/>
                <w:szCs w:val="24"/>
              </w:rPr>
              <w:t xml:space="preserve">«Мой </w:t>
            </w:r>
            <w:proofErr w:type="spellStart"/>
            <w:r w:rsidRPr="00E13D41">
              <w:rPr>
                <w:rFonts w:ascii="Times New Roman" w:hAnsi="Times New Roman"/>
                <w:kern w:val="65530"/>
                <w:sz w:val="24"/>
                <w:szCs w:val="24"/>
              </w:rPr>
              <w:t>первый</w:t>
            </w:r>
            <w:r w:rsidRPr="00E13D41">
              <w:rPr>
                <w:rFonts w:ascii="Times New Roman" w:hAnsi="Times New Roman"/>
                <w:kern w:val="65535"/>
                <w:sz w:val="24"/>
                <w:szCs w:val="24"/>
              </w:rPr>
              <w:t>друг</w:t>
            </w:r>
            <w:proofErr w:type="spellEnd"/>
            <w:r w:rsidRPr="00E13D41">
              <w:rPr>
                <w:rFonts w:ascii="Times New Roman" w:hAnsi="Times New Roman"/>
                <w:kern w:val="65535"/>
                <w:sz w:val="24"/>
                <w:szCs w:val="24"/>
              </w:rPr>
              <w:t xml:space="preserve">, </w:t>
            </w:r>
            <w:proofErr w:type="gramStart"/>
            <w:r w:rsidRPr="00E13D41">
              <w:rPr>
                <w:rFonts w:ascii="Times New Roman" w:hAnsi="Times New Roman"/>
                <w:kern w:val="65535"/>
                <w:sz w:val="24"/>
                <w:szCs w:val="24"/>
              </w:rPr>
              <w:t>мои</w:t>
            </w:r>
            <w:proofErr w:type="gramEnd"/>
            <w:r w:rsidRPr="00E13D41">
              <w:rPr>
                <w:rFonts w:ascii="Times New Roman" w:hAnsi="Times New Roman"/>
                <w:kern w:val="65535"/>
                <w:sz w:val="24"/>
                <w:szCs w:val="24"/>
              </w:rPr>
              <w:t xml:space="preserve"> друг </w:t>
            </w:r>
            <w:r w:rsidRPr="00E13D41">
              <w:rPr>
                <w:rFonts w:ascii="Times New Roman" w:hAnsi="Times New Roman"/>
                <w:kern w:val="65534"/>
                <w:sz w:val="24"/>
                <w:szCs w:val="24"/>
              </w:rPr>
              <w:t>бесценный...»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Владение монологической речью, умение вступать в речевое общение, приведение примеров, выразительно читать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22AAE" w:rsidRPr="00E13D41" w:rsidRDefault="00122AAE" w:rsidP="001E5281">
            <w:pPr>
              <w:shd w:val="clear" w:color="auto" w:fill="FFFFFF"/>
              <w:tabs>
                <w:tab w:val="left" w:pos="709"/>
              </w:tabs>
              <w:suppressAutoHyphens/>
              <w:spacing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22AAE" w:rsidRPr="00E13D41" w:rsidRDefault="00122AAE" w:rsidP="001E5281">
            <w:pPr>
              <w:shd w:val="clear" w:color="auto" w:fill="FFFFFF"/>
              <w:tabs>
                <w:tab w:val="left" w:pos="709"/>
              </w:tabs>
              <w:suppressAutoHyphens/>
              <w:spacing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13D41">
              <w:rPr>
                <w:rFonts w:ascii="Times New Roman" w:hAnsi="Times New Roman"/>
                <w:b/>
                <w:sz w:val="24"/>
                <w:szCs w:val="24"/>
              </w:rPr>
              <w:t xml:space="preserve">ПРОИЗВЕДЕНИЯ  О ВЕЛИКОЙ </w:t>
            </w:r>
            <w:r w:rsidRPr="00E13D4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ОТЕЧЕСТВЕННОЙ ВОЙНЕ</w:t>
            </w:r>
            <w:proofErr w:type="gramStart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>9ч.)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22AAE" w:rsidRPr="00E13D41" w:rsidRDefault="00122AAE" w:rsidP="001E5281">
            <w:pPr>
              <w:tabs>
                <w:tab w:val="left" w:pos="709"/>
              </w:tabs>
              <w:suppressAutoHyphens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1289"/>
        </w:trPr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К.М.Симонов «Ты помнишь, Алёша, дороги Смоленщины…». Солдатские будни в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стих-ях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о войне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Индивидуальная и парная работа с дидактическим материалом (анализ поэтического текста), групповая 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(подбор цитат к теме «Роль антитезы в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стих-ях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о войне», индивидуальное проектирование 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75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Д.С.Самойлов «Сороковые». Любовь к Родине в годы военных испытаний.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Индивидуальная и парная работа с дидактическим материалом (подбор примеров, иллюстрирующих функции звукописи в поэтическом тексте),  групповая  работа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(выразительное чтение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стих-ий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о войне), участие в коллективном диалог</w:t>
            </w:r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е-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аргументации,   коллективное проектирование  способов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76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Изображение быта и жизни сибирской деревни в предвоенные годы в рассказе В.П.Астафьева «Конь с розовой гривой».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Проверка  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,  индивидуальная и парная работа с дидактическим материалом (подбор цитат к теме «Изображение быта и жизни сибирской деревни в рассказе», выразительное чтение отрывков, устные ответы на вопросы, участие в коллективном диалоге,   индивидуальное  проектирование способов 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77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Яркость и самобытность героев рассказа В.П.Астафьева «Конь с розовой гривой». Юмор в рассказе.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Изучение содержания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парагра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фа учебника, групповая работа с теоретическим литературоведческим материалом, групповая работа (выделение этапов развития сюжета),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хар-ка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героев рассказа и их нравственная оценка при консультации учителя, выразительное чтение отрывков, коллективное  проектирование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78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Отражение трудностей 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военного времени в  рассказе В.Г.Распутина «Уроки французского».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Коллективная работа с литературоведческим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портфолио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работа в парах сильный </w:t>
            </w:r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–с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лабый  ( составление тезисного плана для пересказа текста), составление плана речевых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хар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– к героев, с/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(письменный ответ на проблемный вопрос),   коллективное  проектирование способов 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22.03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Душевная щедрость учительницы в    рассказе В.Г.Распутина «Уроки французского».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общеметоди-ческой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направленнос-ти</w:t>
            </w:r>
            <w:proofErr w:type="spellEnd"/>
            <w:proofErr w:type="gramEnd"/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Комплексное повторение, с/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портфолио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 пересказ текста с диалогом, прямой речью),  работа в парах сильный –слабый  ( составление  цитатного плана для пересказа текста), групповая работа (выразительное чтение эпизодов с последующим его рецензированием),  коллективное  проектирование способов 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03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80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Нравственная проблематика рассказа  В.Г.Распутина «Уроки французского». Проект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Групповая 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работа ( анализ эпизода «Игра в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замеряшки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»), работа  в парах сильный –слабый  (  подбор цитат к теме «Трудности послевоенного времени в рассказе»),  групповая работа (составление альбома «Картины военного лихолетья и трудных послевоенных лет в стихах и рассказах русских писателей»),   коллективное  проектирование способов 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81-82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b/>
                <w:bCs/>
                <w:kern w:val="65535"/>
                <w:sz w:val="24"/>
                <w:szCs w:val="24"/>
              </w:rPr>
              <w:t>Р.Р</w:t>
            </w:r>
            <w:r w:rsidRPr="00E13D41">
              <w:rPr>
                <w:rFonts w:ascii="Times New Roman" w:hAnsi="Times New Roman"/>
                <w:kern w:val="65535"/>
                <w:sz w:val="24"/>
                <w:szCs w:val="24"/>
              </w:rPr>
              <w:t xml:space="preserve">. №7 </w:t>
            </w:r>
            <w:proofErr w:type="spellStart"/>
            <w:proofErr w:type="gramStart"/>
            <w:r w:rsidRPr="00E13D41">
              <w:rPr>
                <w:rFonts w:ascii="Times New Roman" w:hAnsi="Times New Roman"/>
                <w:kern w:val="65535"/>
                <w:sz w:val="24"/>
                <w:szCs w:val="24"/>
              </w:rPr>
              <w:t>C</w:t>
            </w:r>
            <w:proofErr w:type="gramEnd"/>
            <w:r w:rsidRPr="00E13D41">
              <w:rPr>
                <w:rFonts w:ascii="Times New Roman" w:hAnsi="Times New Roman"/>
                <w:kern w:val="65535"/>
                <w:sz w:val="24"/>
                <w:szCs w:val="24"/>
              </w:rPr>
              <w:t>о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>чинение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Pr="00E13D41">
              <w:rPr>
                <w:rFonts w:ascii="Times New Roman" w:hAnsi="Times New Roman"/>
                <w:kern w:val="65535"/>
                <w:sz w:val="24"/>
                <w:szCs w:val="24"/>
              </w:rPr>
              <w:t>произведени</w:t>
            </w:r>
            <w:r w:rsidRPr="00E13D41">
              <w:rPr>
                <w:rFonts w:ascii="Times New Roman" w:hAnsi="Times New Roman"/>
                <w:kern w:val="65533"/>
                <w:sz w:val="24"/>
                <w:szCs w:val="24"/>
              </w:rPr>
              <w:t>ям В. Астафь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ева и </w:t>
            </w:r>
            <w:r w:rsidRPr="00E13D41">
              <w:rPr>
                <w:rFonts w:ascii="Times New Roman" w:hAnsi="Times New Roman"/>
                <w:kern w:val="65534"/>
                <w:sz w:val="24"/>
                <w:szCs w:val="24"/>
              </w:rPr>
              <w:t>В.Распутина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b/>
                <w:sz w:val="24"/>
                <w:szCs w:val="24"/>
              </w:rPr>
              <w:t>Писатели улыбаются</w:t>
            </w:r>
            <w:proofErr w:type="gramStart"/>
            <w:r w:rsidRPr="00E13D4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E13D41">
              <w:rPr>
                <w:rFonts w:ascii="Times New Roman" w:eastAsia="Calibri" w:hAnsi="Times New Roman"/>
                <w:b/>
                <w:sz w:val="24"/>
                <w:szCs w:val="24"/>
              </w:rPr>
              <w:t>4 ч.)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346"/>
        </w:trPr>
        <w:tc>
          <w:tcPr>
            <w:tcW w:w="70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83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Особенности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Шукшинских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герое</w:t>
            </w:r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в-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«чудиков» в рассказах «Критики»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Изучение содержания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парагра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  <w:p w:rsidR="00122AAE" w:rsidRPr="00E13D41" w:rsidRDefault="00122AAE" w:rsidP="001E5281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фа учебника, работа с теоретическим литературоведческим материалом (основные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поняти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«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лит-ый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герой», «характер», «приёмы комического»),, групповая работа ( определение 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особенностей раскрытия писателем образа правдоискателя, праведника с использованием цитирования), с/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по вариантам, коллективное  проектирование   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Человеческая открытость миру как синоним незащищённости в рассказах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В.М.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Шукшина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ассказ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«Срезал»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Индивидуальная и парная работа с дидактическим материалом, работа в парах,   выразительное чтение отрывков, с/</w:t>
            </w:r>
            <w:proofErr w:type="spellStart"/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(составление ответа на вопрос с использованием цитирования), устные ответы на вопросы,      коллективное  проектирование способов   выполнения  дифференцированного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85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Влияние учителя на формирование детского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хар-ра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в рассказе Ф.А.Искандера «Тринадцатый подвиг Геракла».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Групповая работа с теоретическим литературоведческим материалом по теме «Аргументация с использованием цитирования»,  составление тезисного плана эпизодов для пересказа, выразительное чтение отрывков, коллективное  проектирование  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86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Чувство юмора как одно из ценных качеств человека в рассказе Ф.А.Искандера «Тринадцатый подвиг Геракла».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Групповая работа (подбор цитат, иллюстрирующих различные формы выражения авторской позиции)</w:t>
            </w:r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,р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абота в парах (сопоставление функций мифологических образов в классической и современной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лит-ре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),с/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хар-ка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героя), коллективное  проектирование  способов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РОДНАЯ ПРИРОДА В СТИХОТВОРЕНИЯХ ПОЭТОВ  </w:t>
            </w:r>
            <w:r w:rsidRPr="00E13D4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ВЕКА</w:t>
            </w:r>
            <w:proofErr w:type="gramStart"/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>4 ч.)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87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А.А.Блок.  « О, как безумно за окном…». Чувство радости и печали, любви к родной природе и Родине.</w:t>
            </w:r>
          </w:p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стих-ий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групповая  л/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(анализ поэтического текста) работа в парах по теме «Языковые средства выразительности», коллективное  проектирование способов 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88-89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С.А.Есенин. «Мелколесье. Степь и дали…», «Пороша». Связь ритмики и мелодики стиха с эмоциональным состоянием лирического героя.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А.А.Ахматова. «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Перед весной бывают дни такие…»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Комплексная проверка  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, проблемный вопрос ),  работа  в парах сильный </w:t>
            </w:r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–с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лабый  (устные ответы на вопросы с использованием цитирования), конкурс выразительного чтения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стих-ий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,  групповая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(подбор цитат, иллюстрирующих средства создания поэтических образов), коллективное  проектирование способов 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24.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04</w:t>
            </w:r>
          </w:p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90</w:t>
            </w:r>
          </w:p>
        </w:tc>
        <w:tc>
          <w:tcPr>
            <w:tcW w:w="3119" w:type="dxa"/>
          </w:tcPr>
          <w:p w:rsidR="00122AAE" w:rsidRPr="008E6665" w:rsidRDefault="00122AAE" w:rsidP="001E5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  <w:r w:rsidRPr="00E13D41">
              <w:rPr>
                <w:rFonts w:ascii="Times New Roman" w:hAnsi="Times New Roman"/>
                <w:sz w:val="24"/>
                <w:szCs w:val="24"/>
              </w:rPr>
              <w:t xml:space="preserve"> №8Анализ стихотвор</w:t>
            </w:r>
            <w:r>
              <w:rPr>
                <w:rFonts w:ascii="Times New Roman" w:hAnsi="Times New Roman"/>
                <w:sz w:val="24"/>
                <w:szCs w:val="24"/>
              </w:rPr>
              <w:t>ения Н.М.Рубцова «Звезда полей»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29.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3D41">
              <w:rPr>
                <w:rFonts w:ascii="Times New Roman" w:hAnsi="Times New Roman"/>
                <w:b/>
                <w:sz w:val="24"/>
                <w:szCs w:val="24"/>
              </w:rPr>
              <w:t>ИЗ ЛИТЕРАТУРЫ НАРОДОВ РОССИИ</w:t>
            </w:r>
            <w:proofErr w:type="gramStart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>2 ч.)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91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Габдулла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Т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укай. 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Стих-я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«Родная деревня», «Книга».  Любовь к малой родине и своему родному краю.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Индивидуальная и парная работа с дидактическим материалом учебника, работа в парах (устные рассказы о поэтах по алгоритму),   выразительное чтение 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стих-ий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с рецензированием (фонохрестоматия),        коллективное  проектирование способов 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01.05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92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Кайсын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Кулиев. «Когда на меня навалилась беда…», «Каким бы ни был малый мой 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арод…». Тема бессмертия народа.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Индивидуальная и парная работа с дидактическим материалом, коллективное  проектирование способов 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03.05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b/>
                <w:sz w:val="24"/>
                <w:szCs w:val="24"/>
              </w:rPr>
              <w:t>ИЗ ЗАРУБЕЖНОЙ ЛИТЕРАТУРЫ</w:t>
            </w:r>
            <w:r w:rsidRPr="00E13D4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ВЕКА</w:t>
            </w:r>
            <w:proofErr w:type="gramStart"/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E13D41">
              <w:rPr>
                <w:rFonts w:ascii="Times New Roman" w:hAnsi="Times New Roman"/>
                <w:b/>
                <w:bCs/>
                <w:sz w:val="24"/>
                <w:szCs w:val="24"/>
              </w:rPr>
              <w:t>11 ч.)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93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Подвиги Геракла. 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«Скотный двор царя Авгия».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Изучение содержания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парагра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фа учебника, работа с теоретическим литературоведческим материалом (основные понятия  «миф», «герой», «подвиг»), групповая работа  выразительное чтение отрывков с рецензированием – фонохрестоматия),  коллективное  проектирование выполнения  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комм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06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Мифы Древней Греции. «Яблоки Гесперид».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Групповая проверка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портфолио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(составление таблицы «Мифологические герои»), работа в парах (составление цитатного плана для пересказа при консультативной помощи ученика – эксперта, составление устного ответа на проблемный вопрос, коллективное  проектирование выполнения  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08.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95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Геродот. «Легенда об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Арионе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Коллективная работа с литературоведческим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портфолио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(составление таблицы «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Оссбенности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повествования в легенде об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Арионе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»), работа в парах (составление цитатного плана для пересказа при консультативной помощи  учителя,  с/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«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Хар-ка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героя», «Отличие мифа от сказки», инсценированное чтение ключевых эпизодов мифа, коллективное  проектирование выполнения  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96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«Илиада» и «Одиссея» Гомера как героические  эпические поэмы.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Комплексная проверка  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    л/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работа  в парах сильный –слабый  ( «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Хар-ка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героя эпической поэмы», «Стихия Одиссея»),  сообщение по теме  «Одиссей – мудрый правитель», групповая работа (инсценированное чтение ключевых эпизодов поэмы»,    коллективное  проектирование способов 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97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М.Сервантес Сааведра. Пародия на рыцарские романы. «Дон Кихот».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«Дон Кихот»»: 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нравственный смысл романа.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Коллективная проверка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, работа в парах (поиск цитатных примеров, иллюстрирующих понятия «роман», «рыцарский»), выразительное чтение  с рецензированием (фонохрестоматия), групповая работа (различные виды пересказов), сопоставительный анализ отрывков, с/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(устная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хар-ка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героев), коллективное  проектирование  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15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Мастерство М.Сервантеса – романиста. «Дон Кихот».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Изучение содержания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парагра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фа учебника, работа с теоретическим литературоведческим материалом по теме урока, составление тезисного плана для пересказа эпизодов, составление ответа на проблемный вопрос при помощи ученика – эксперта, участие в коллективном диалоге,  индивидуальное       проектирование выполнения  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</w:t>
            </w:r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99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Ф.Шиллер. Рыцарская баллада «Перчатка».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Комплексная проверка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,  тест,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с\</w:t>
            </w:r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портфолио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(заполнение таблицы «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Хар-ка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героев рыцарских романов»), составление ответа на проблемный вопрос со взаимопроверкой , составление тезисного плана для пересказа, конкурс иллюстраций с комментарием (цитатами из текста), коллективное  проектирование  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 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rPr>
          <w:trHeight w:val="1629"/>
        </w:trPr>
        <w:tc>
          <w:tcPr>
            <w:tcW w:w="709" w:type="dxa"/>
          </w:tcPr>
          <w:p w:rsidR="00122AAE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  <w:p w:rsidR="00122AAE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101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Изображение дикой природы в новелле П.Мериме «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Маттео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Фальконе».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Маттео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Фальконе». Отец и сын Фальконе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проблемы чести предательства.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Комплексная  повторение (тест),  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с\</w:t>
            </w:r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с литературоведческим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портфолио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(заполнение таблицы «Жанрово-композиционные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ос-ти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новеллы»), составление ответа на проблемный вопрос со взаимопроверкой ,  выразительное чтение отрывков,  участие в коллективном диалоге, устное иллюстрирование,  коллективное  проектирование  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2AAE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  <w:p w:rsidR="00122AAE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24.05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102-103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А.де Сент-Экзюпери. «Маленький принц» как философская сказка и мудрая притча. Вечные истины в сказке.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Урок «открытия» нового  знания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Изучение содержания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парагра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фа учебника, л/</w:t>
            </w:r>
            <w:proofErr w:type="spellStart"/>
            <w:proofErr w:type="gram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по теме «Композиционные и жанровые признаки философской сказки», работа в парах (выразительное и инсценированное чтение), коллективное  проектирование  выполнения  дифференцированного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spellEnd"/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  , комментирование выставленных оценок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2AAE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29.05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spellStart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>Вн</w:t>
            </w:r>
            <w:proofErr w:type="gramStart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>.ч</w:t>
            </w:r>
            <w:proofErr w:type="gramEnd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proofErr w:type="spellEnd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spellStart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>Р.Брэдбери</w:t>
            </w:r>
            <w:proofErr w:type="spellEnd"/>
            <w:r w:rsidRPr="00E13D41">
              <w:rPr>
                <w:rFonts w:ascii="Times New Roman" w:hAnsi="Times New Roman"/>
                <w:b/>
                <w:sz w:val="24"/>
                <w:szCs w:val="24"/>
              </w:rPr>
              <w:t xml:space="preserve"> «Зеленое утро»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>Умение работать с материалом учебника, сопоставлять,</w:t>
            </w:r>
          </w:p>
          <w:p w:rsidR="00122AAE" w:rsidRPr="00E13D41" w:rsidRDefault="00122AAE" w:rsidP="001E5281">
            <w:pPr>
              <w:rPr>
                <w:rFonts w:ascii="Times New Roman" w:hAnsi="Times New Roman"/>
                <w:sz w:val="24"/>
                <w:szCs w:val="24"/>
              </w:rPr>
            </w:pPr>
            <w:r w:rsidRPr="00E13D41">
              <w:rPr>
                <w:rFonts w:ascii="Times New Roman" w:hAnsi="Times New Roman"/>
                <w:sz w:val="24"/>
                <w:szCs w:val="24"/>
              </w:rPr>
              <w:t xml:space="preserve">выразительно </w:t>
            </w:r>
            <w:proofErr w:type="spellStart"/>
            <w:r w:rsidRPr="00E13D41">
              <w:rPr>
                <w:rFonts w:ascii="Times New Roman" w:hAnsi="Times New Roman"/>
                <w:sz w:val="24"/>
                <w:szCs w:val="24"/>
              </w:rPr>
              <w:t>читать</w:t>
            </w:r>
            <w:proofErr w:type="gramStart"/>
            <w:r w:rsidRPr="00E13D41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E13D41">
              <w:rPr>
                <w:rFonts w:ascii="Times New Roman" w:hAnsi="Times New Roman"/>
                <w:sz w:val="24"/>
                <w:szCs w:val="24"/>
              </w:rPr>
              <w:t>одробнопересказывать,размышлять</w:t>
            </w:r>
            <w:proofErr w:type="spellEnd"/>
            <w:r w:rsidRPr="00E13D41">
              <w:rPr>
                <w:rFonts w:ascii="Times New Roman" w:hAnsi="Times New Roman"/>
                <w:sz w:val="24"/>
                <w:szCs w:val="24"/>
              </w:rPr>
              <w:t xml:space="preserve"> над прочитанным, отвечать на вопросы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31</w:t>
            </w:r>
            <w:r w:rsidRPr="00E13D41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AAE" w:rsidRPr="00E13D41" w:rsidTr="001E5281">
        <w:tc>
          <w:tcPr>
            <w:tcW w:w="70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105</w:t>
            </w:r>
          </w:p>
        </w:tc>
        <w:tc>
          <w:tcPr>
            <w:tcW w:w="311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 xml:space="preserve">Итоговый урок – праздник «Путешествие по стране </w:t>
            </w:r>
            <w:proofErr w:type="spellStart"/>
            <w:r w:rsidRPr="00E13D41">
              <w:rPr>
                <w:rFonts w:ascii="Times New Roman" w:eastAsia="Calibri" w:hAnsi="Times New Roman"/>
                <w:sz w:val="24"/>
                <w:szCs w:val="24"/>
              </w:rPr>
              <w:t>Литературии</w:t>
            </w:r>
            <w:proofErr w:type="spellEnd"/>
          </w:p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6 класса».</w:t>
            </w:r>
          </w:p>
        </w:tc>
        <w:tc>
          <w:tcPr>
            <w:tcW w:w="1559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122AAE" w:rsidRPr="00E13D41" w:rsidRDefault="00122AAE" w:rsidP="001E52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13D41">
              <w:rPr>
                <w:rFonts w:ascii="Times New Roman" w:eastAsia="Calibri" w:hAnsi="Times New Roman"/>
                <w:sz w:val="24"/>
                <w:szCs w:val="24"/>
              </w:rPr>
              <w:t>Толкование изученных литературоведческих терминов и их иллюстрирование примерами, решение кроссвордов,  участие в конкурсах, викторинах, отчёт о выполнении самостоятельных учебных проектов</w:t>
            </w:r>
          </w:p>
        </w:tc>
        <w:tc>
          <w:tcPr>
            <w:tcW w:w="1701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bookmarkStart w:id="1" w:name="_GoBack"/>
            <w:bookmarkEnd w:id="1"/>
            <w:r>
              <w:rPr>
                <w:rFonts w:ascii="Times New Roman" w:eastAsia="Calibri" w:hAnsi="Times New Roman"/>
                <w:sz w:val="24"/>
                <w:szCs w:val="24"/>
              </w:rPr>
              <w:t>1.05</w:t>
            </w:r>
          </w:p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2AAE" w:rsidRPr="00E13D41" w:rsidRDefault="00122AAE" w:rsidP="001E528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122AAE" w:rsidRDefault="00122AAE" w:rsidP="00122AAE">
      <w:pPr>
        <w:rPr>
          <w:rFonts w:ascii="Times New Roman" w:hAnsi="Times New Roman"/>
          <w:sz w:val="24"/>
          <w:szCs w:val="24"/>
        </w:rPr>
      </w:pPr>
    </w:p>
    <w:p w:rsidR="00122AAE" w:rsidRDefault="00122AAE" w:rsidP="00122AAE">
      <w:pPr>
        <w:rPr>
          <w:rFonts w:ascii="Times New Roman" w:hAnsi="Times New Roman"/>
          <w:sz w:val="24"/>
          <w:szCs w:val="24"/>
        </w:rPr>
      </w:pPr>
      <w:proofErr w:type="spellStart"/>
      <w:r w:rsidRPr="00065FCB">
        <w:rPr>
          <w:rFonts w:ascii="Times New Roman" w:hAnsi="Times New Roman"/>
          <w:sz w:val="24"/>
          <w:szCs w:val="24"/>
        </w:rPr>
        <w:t>Учебно</w:t>
      </w:r>
      <w:proofErr w:type="spellEnd"/>
      <w:r w:rsidRPr="00065FCB">
        <w:rPr>
          <w:rFonts w:ascii="Times New Roman" w:hAnsi="Times New Roman"/>
          <w:sz w:val="24"/>
          <w:szCs w:val="24"/>
        </w:rPr>
        <w:t xml:space="preserve"> – методическое  обеспечение</w:t>
      </w:r>
      <w:r>
        <w:rPr>
          <w:rFonts w:ascii="Times New Roman" w:hAnsi="Times New Roman"/>
          <w:sz w:val="24"/>
          <w:szCs w:val="24"/>
        </w:rPr>
        <w:t>.</w:t>
      </w:r>
    </w:p>
    <w:p w:rsidR="00122AAE" w:rsidRPr="009B2D8C" w:rsidRDefault="00122AAE" w:rsidP="00122AAE">
      <w:pPr>
        <w:rPr>
          <w:rFonts w:ascii="Times New Roman" w:hAnsi="Times New Roman"/>
          <w:b/>
          <w:sz w:val="24"/>
          <w:szCs w:val="24"/>
        </w:rPr>
      </w:pPr>
      <w:r w:rsidRPr="009B2D8C">
        <w:rPr>
          <w:rFonts w:ascii="Times New Roman" w:hAnsi="Times New Roman"/>
          <w:b/>
          <w:sz w:val="24"/>
          <w:szCs w:val="24"/>
        </w:rPr>
        <w:t>Для обучающихся:</w:t>
      </w:r>
    </w:p>
    <w:p w:rsidR="00122AAE" w:rsidRPr="009B2D8C" w:rsidRDefault="00122AAE" w:rsidP="00122AAE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B2D8C">
        <w:rPr>
          <w:rFonts w:ascii="Times New Roman" w:hAnsi="Times New Roman"/>
          <w:sz w:val="24"/>
          <w:szCs w:val="24"/>
        </w:rPr>
        <w:t>Русская литература. 6 класс. Учебник для  общеобразовательных организаций.  В 2 ч./ (</w:t>
      </w:r>
      <w:proofErr w:type="spellStart"/>
      <w:r w:rsidRPr="009B2D8C">
        <w:rPr>
          <w:rFonts w:ascii="Times New Roman" w:hAnsi="Times New Roman"/>
          <w:sz w:val="24"/>
          <w:szCs w:val="24"/>
        </w:rPr>
        <w:t>В.П.Полухина</w:t>
      </w:r>
      <w:proofErr w:type="spellEnd"/>
      <w:r w:rsidRPr="009B2D8C">
        <w:rPr>
          <w:rFonts w:ascii="Times New Roman" w:hAnsi="Times New Roman"/>
          <w:sz w:val="24"/>
          <w:szCs w:val="24"/>
        </w:rPr>
        <w:t xml:space="preserve">, В.Я.Коровина, В.П.Журавлев и </w:t>
      </w:r>
      <w:proofErr w:type="spellStart"/>
      <w:proofErr w:type="gramStart"/>
      <w:r w:rsidRPr="009B2D8C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Pr="009B2D8C">
        <w:rPr>
          <w:rFonts w:ascii="Times New Roman" w:hAnsi="Times New Roman"/>
          <w:sz w:val="24"/>
          <w:szCs w:val="24"/>
        </w:rPr>
        <w:t>; под редакцией В.Я.Коровиной). – М.: Просвещение, 2016.</w:t>
      </w:r>
    </w:p>
    <w:p w:rsidR="00122AAE" w:rsidRPr="009B2D8C" w:rsidRDefault="00122AAE" w:rsidP="00122AAE">
      <w:pPr>
        <w:rPr>
          <w:rFonts w:ascii="Times New Roman" w:hAnsi="Times New Roman"/>
          <w:b/>
          <w:sz w:val="24"/>
          <w:szCs w:val="24"/>
        </w:rPr>
      </w:pPr>
      <w:r w:rsidRPr="009B2D8C">
        <w:rPr>
          <w:rFonts w:ascii="Times New Roman" w:hAnsi="Times New Roman"/>
          <w:b/>
          <w:sz w:val="24"/>
          <w:szCs w:val="24"/>
        </w:rPr>
        <w:t xml:space="preserve">Для </w:t>
      </w:r>
      <w:r>
        <w:rPr>
          <w:rFonts w:ascii="Times New Roman" w:hAnsi="Times New Roman"/>
          <w:b/>
          <w:sz w:val="24"/>
          <w:szCs w:val="24"/>
        </w:rPr>
        <w:t xml:space="preserve"> учителя:</w:t>
      </w:r>
    </w:p>
    <w:p w:rsidR="00122AAE" w:rsidRDefault="00122AAE" w:rsidP="00122A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65FCB">
        <w:rPr>
          <w:rFonts w:ascii="Times New Roman" w:hAnsi="Times New Roman"/>
          <w:sz w:val="24"/>
          <w:szCs w:val="24"/>
        </w:rPr>
        <w:t>.Поурочные разработки по литературе под редакцией  Н.В.Егоровой, Москва «</w:t>
      </w:r>
      <w:proofErr w:type="spellStart"/>
      <w:r w:rsidRPr="00065FCB">
        <w:rPr>
          <w:rFonts w:ascii="Times New Roman" w:hAnsi="Times New Roman"/>
          <w:sz w:val="24"/>
          <w:szCs w:val="24"/>
        </w:rPr>
        <w:t>Вако</w:t>
      </w:r>
      <w:proofErr w:type="spellEnd"/>
      <w:r w:rsidRPr="00065FCB">
        <w:rPr>
          <w:rFonts w:ascii="Times New Roman" w:hAnsi="Times New Roman"/>
          <w:sz w:val="24"/>
          <w:szCs w:val="24"/>
        </w:rPr>
        <w:t>», 2016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122AAE" w:rsidRPr="00C576F4" w:rsidRDefault="00122AAE" w:rsidP="00122AA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9B2D8C">
        <w:rPr>
          <w:rFonts w:ascii="Times New Roman" w:hAnsi="Times New Roman"/>
          <w:sz w:val="24"/>
          <w:szCs w:val="24"/>
        </w:rPr>
        <w:t xml:space="preserve"> </w:t>
      </w:r>
      <w:r w:rsidRPr="00C576F4">
        <w:rPr>
          <w:rFonts w:ascii="Times New Roman" w:hAnsi="Times New Roman"/>
          <w:sz w:val="24"/>
          <w:szCs w:val="24"/>
        </w:rPr>
        <w:t>Коровина В.Я. Фонохрест</w:t>
      </w:r>
      <w:r>
        <w:rPr>
          <w:rFonts w:ascii="Times New Roman" w:hAnsi="Times New Roman"/>
          <w:sz w:val="24"/>
          <w:szCs w:val="24"/>
        </w:rPr>
        <w:t>оматия к учебнику «Литература.6</w:t>
      </w:r>
      <w:r w:rsidRPr="00C576F4">
        <w:rPr>
          <w:rFonts w:ascii="Times New Roman" w:hAnsi="Times New Roman"/>
          <w:sz w:val="24"/>
          <w:szCs w:val="24"/>
        </w:rPr>
        <w:t xml:space="preserve"> класс» (Электронный ресурс)/ В.Я.Коровина, В.П.Журавлёв, В.И.Коровин. – М.: Просвещение, 2014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122AAE" w:rsidRPr="00065FCB" w:rsidRDefault="00122AAE" w:rsidP="00122AAE">
      <w:pPr>
        <w:rPr>
          <w:rFonts w:ascii="Times New Roman" w:hAnsi="Times New Roman"/>
          <w:sz w:val="24"/>
          <w:szCs w:val="24"/>
        </w:rPr>
      </w:pPr>
    </w:p>
    <w:p w:rsidR="00122AAE" w:rsidRPr="00E13D41" w:rsidRDefault="00122AAE" w:rsidP="00122AAE">
      <w:pPr>
        <w:rPr>
          <w:rFonts w:ascii="Times New Roman" w:hAnsi="Times New Roman"/>
          <w:sz w:val="24"/>
          <w:szCs w:val="24"/>
        </w:rPr>
      </w:pPr>
    </w:p>
    <w:p w:rsidR="00122AAE" w:rsidRPr="00E13D41" w:rsidRDefault="00122AAE" w:rsidP="00122AAE">
      <w:pPr>
        <w:rPr>
          <w:rFonts w:ascii="Times New Roman" w:hAnsi="Times New Roman"/>
          <w:sz w:val="24"/>
          <w:szCs w:val="24"/>
        </w:rPr>
      </w:pPr>
    </w:p>
    <w:p w:rsidR="00122AAE" w:rsidRDefault="00122AAE"/>
    <w:p w:rsidR="00122AAE" w:rsidRDefault="00122AAE"/>
    <w:p w:rsidR="00122AAE" w:rsidRDefault="00122AAE"/>
    <w:p w:rsidR="00122AAE" w:rsidRDefault="00122AAE"/>
    <w:p w:rsidR="00122AAE" w:rsidRDefault="00122AAE"/>
    <w:p w:rsidR="00122AAE" w:rsidRDefault="00122AAE"/>
    <w:p w:rsidR="00122AAE" w:rsidRDefault="00122AAE"/>
    <w:p w:rsidR="00122AAE" w:rsidRDefault="00122AAE"/>
    <w:p w:rsidR="00122AAE" w:rsidRDefault="00122AAE"/>
    <w:p w:rsidR="00122AAE" w:rsidRDefault="00122AAE"/>
    <w:p w:rsidR="00122AAE" w:rsidRDefault="00122AAE"/>
    <w:p w:rsidR="00122AAE" w:rsidRDefault="00122AAE"/>
    <w:p w:rsidR="00122AAE" w:rsidRDefault="00122AAE"/>
    <w:p w:rsidR="00122AAE" w:rsidRDefault="00122AAE"/>
    <w:p w:rsidR="00122AAE" w:rsidRDefault="00122AAE"/>
    <w:p w:rsidR="00122AAE" w:rsidRDefault="00122AAE"/>
    <w:sectPr w:rsidR="00122AAE" w:rsidSect="00122A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16C30"/>
    <w:multiLevelType w:val="hybridMultilevel"/>
    <w:tmpl w:val="6840F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355B3"/>
    <w:multiLevelType w:val="hybridMultilevel"/>
    <w:tmpl w:val="134A7660"/>
    <w:lvl w:ilvl="0" w:tplc="BBC04F28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4984612">
      <w:numFmt w:val="bullet"/>
      <w:lvlText w:val="•"/>
      <w:lvlJc w:val="left"/>
      <w:pPr>
        <w:ind w:left="471" w:hanging="140"/>
      </w:pPr>
      <w:rPr>
        <w:rFonts w:hint="default"/>
        <w:lang w:val="ru-RU" w:eastAsia="en-US" w:bidi="ar-SA"/>
      </w:rPr>
    </w:lvl>
    <w:lvl w:ilvl="2" w:tplc="856AADE6">
      <w:numFmt w:val="bullet"/>
      <w:lvlText w:val="•"/>
      <w:lvlJc w:val="left"/>
      <w:pPr>
        <w:ind w:left="843" w:hanging="140"/>
      </w:pPr>
      <w:rPr>
        <w:rFonts w:hint="default"/>
        <w:lang w:val="ru-RU" w:eastAsia="en-US" w:bidi="ar-SA"/>
      </w:rPr>
    </w:lvl>
    <w:lvl w:ilvl="3" w:tplc="F368721C">
      <w:numFmt w:val="bullet"/>
      <w:lvlText w:val="•"/>
      <w:lvlJc w:val="left"/>
      <w:pPr>
        <w:ind w:left="1214" w:hanging="140"/>
      </w:pPr>
      <w:rPr>
        <w:rFonts w:hint="default"/>
        <w:lang w:val="ru-RU" w:eastAsia="en-US" w:bidi="ar-SA"/>
      </w:rPr>
    </w:lvl>
    <w:lvl w:ilvl="4" w:tplc="317603AA">
      <w:numFmt w:val="bullet"/>
      <w:lvlText w:val="•"/>
      <w:lvlJc w:val="left"/>
      <w:pPr>
        <w:ind w:left="1586" w:hanging="140"/>
      </w:pPr>
      <w:rPr>
        <w:rFonts w:hint="default"/>
        <w:lang w:val="ru-RU" w:eastAsia="en-US" w:bidi="ar-SA"/>
      </w:rPr>
    </w:lvl>
    <w:lvl w:ilvl="5" w:tplc="ED104650">
      <w:numFmt w:val="bullet"/>
      <w:lvlText w:val="•"/>
      <w:lvlJc w:val="left"/>
      <w:pPr>
        <w:ind w:left="1958" w:hanging="140"/>
      </w:pPr>
      <w:rPr>
        <w:rFonts w:hint="default"/>
        <w:lang w:val="ru-RU" w:eastAsia="en-US" w:bidi="ar-SA"/>
      </w:rPr>
    </w:lvl>
    <w:lvl w:ilvl="6" w:tplc="FF202854">
      <w:numFmt w:val="bullet"/>
      <w:lvlText w:val="•"/>
      <w:lvlJc w:val="left"/>
      <w:pPr>
        <w:ind w:left="2329" w:hanging="140"/>
      </w:pPr>
      <w:rPr>
        <w:rFonts w:hint="default"/>
        <w:lang w:val="ru-RU" w:eastAsia="en-US" w:bidi="ar-SA"/>
      </w:rPr>
    </w:lvl>
    <w:lvl w:ilvl="7" w:tplc="6FFC718E">
      <w:numFmt w:val="bullet"/>
      <w:lvlText w:val="•"/>
      <w:lvlJc w:val="left"/>
      <w:pPr>
        <w:ind w:left="2701" w:hanging="140"/>
      </w:pPr>
      <w:rPr>
        <w:rFonts w:hint="default"/>
        <w:lang w:val="ru-RU" w:eastAsia="en-US" w:bidi="ar-SA"/>
      </w:rPr>
    </w:lvl>
    <w:lvl w:ilvl="8" w:tplc="BA5289E6">
      <w:numFmt w:val="bullet"/>
      <w:lvlText w:val="•"/>
      <w:lvlJc w:val="left"/>
      <w:pPr>
        <w:ind w:left="3072" w:hanging="140"/>
      </w:pPr>
      <w:rPr>
        <w:rFonts w:hint="default"/>
        <w:lang w:val="ru-RU" w:eastAsia="en-US" w:bidi="ar-SA"/>
      </w:rPr>
    </w:lvl>
  </w:abstractNum>
  <w:abstractNum w:abstractNumId="3">
    <w:nsid w:val="46F30AC4"/>
    <w:multiLevelType w:val="hybridMultilevel"/>
    <w:tmpl w:val="693E0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7B71F3"/>
    <w:multiLevelType w:val="hybridMultilevel"/>
    <w:tmpl w:val="81F05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A53D58"/>
    <w:multiLevelType w:val="hybridMultilevel"/>
    <w:tmpl w:val="7A6057E8"/>
    <w:lvl w:ilvl="0" w:tplc="20D4D6A8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A22C9E"/>
    <w:multiLevelType w:val="hybridMultilevel"/>
    <w:tmpl w:val="BC08099C"/>
    <w:lvl w:ilvl="0" w:tplc="F45860E6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CACB828">
      <w:numFmt w:val="bullet"/>
      <w:lvlText w:val="•"/>
      <w:lvlJc w:val="left"/>
      <w:pPr>
        <w:ind w:left="648" w:hanging="140"/>
      </w:pPr>
      <w:rPr>
        <w:rFonts w:hint="default"/>
        <w:lang w:val="ru-RU" w:eastAsia="en-US" w:bidi="ar-SA"/>
      </w:rPr>
    </w:lvl>
    <w:lvl w:ilvl="2" w:tplc="7E46B3A4">
      <w:numFmt w:val="bullet"/>
      <w:lvlText w:val="•"/>
      <w:lvlJc w:val="left"/>
      <w:pPr>
        <w:ind w:left="1020" w:hanging="140"/>
      </w:pPr>
      <w:rPr>
        <w:rFonts w:hint="default"/>
        <w:lang w:val="ru-RU" w:eastAsia="en-US" w:bidi="ar-SA"/>
      </w:rPr>
    </w:lvl>
    <w:lvl w:ilvl="3" w:tplc="2EDE50A6">
      <w:numFmt w:val="bullet"/>
      <w:lvlText w:val="•"/>
      <w:lvlJc w:val="left"/>
      <w:pPr>
        <w:ind w:left="1391" w:hanging="140"/>
      </w:pPr>
      <w:rPr>
        <w:rFonts w:hint="default"/>
        <w:lang w:val="ru-RU" w:eastAsia="en-US" w:bidi="ar-SA"/>
      </w:rPr>
    </w:lvl>
    <w:lvl w:ilvl="4" w:tplc="89CE1478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5" w:tplc="85A0F230">
      <w:numFmt w:val="bullet"/>
      <w:lvlText w:val="•"/>
      <w:lvlJc w:val="left"/>
      <w:pPr>
        <w:ind w:left="2135" w:hanging="140"/>
      </w:pPr>
      <w:rPr>
        <w:rFonts w:hint="default"/>
        <w:lang w:val="ru-RU" w:eastAsia="en-US" w:bidi="ar-SA"/>
      </w:rPr>
    </w:lvl>
    <w:lvl w:ilvl="6" w:tplc="B2C01014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  <w:lvl w:ilvl="7" w:tplc="4B78917E">
      <w:numFmt w:val="bullet"/>
      <w:lvlText w:val="•"/>
      <w:lvlJc w:val="left"/>
      <w:pPr>
        <w:ind w:left="2878" w:hanging="140"/>
      </w:pPr>
      <w:rPr>
        <w:rFonts w:hint="default"/>
        <w:lang w:val="ru-RU" w:eastAsia="en-US" w:bidi="ar-SA"/>
      </w:rPr>
    </w:lvl>
    <w:lvl w:ilvl="8" w:tplc="09766A88">
      <w:numFmt w:val="bullet"/>
      <w:lvlText w:val="•"/>
      <w:lvlJc w:val="left"/>
      <w:pPr>
        <w:ind w:left="3249" w:hanging="1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2AAE"/>
    <w:rsid w:val="00122AAE"/>
    <w:rsid w:val="001E5281"/>
    <w:rsid w:val="00232383"/>
    <w:rsid w:val="00472792"/>
    <w:rsid w:val="009E72A6"/>
    <w:rsid w:val="00E57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2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2AA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22AA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71">
    <w:name w:val="Font Style71"/>
    <w:basedOn w:val="a0"/>
    <w:uiPriority w:val="99"/>
    <w:rsid w:val="00122AAE"/>
    <w:rPr>
      <w:rFonts w:ascii="Times New Roman" w:hAnsi="Times New Roman" w:cs="Times New Roman" w:hint="default"/>
      <w:sz w:val="26"/>
      <w:szCs w:val="26"/>
    </w:rPr>
  </w:style>
  <w:style w:type="table" w:customStyle="1" w:styleId="1">
    <w:name w:val="Сетка таблицы1"/>
    <w:basedOn w:val="a1"/>
    <w:next w:val="a6"/>
    <w:uiPriority w:val="59"/>
    <w:rsid w:val="00122AA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122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Базовый"/>
    <w:rsid w:val="00122AAE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азвание Знак"/>
    <w:link w:val="a9"/>
    <w:rsid w:val="00122AAE"/>
    <w:rPr>
      <w:rFonts w:ascii="Arial" w:eastAsia="Lucida Sans Unicode" w:hAnsi="Arial" w:cs="Tahoma"/>
      <w:i/>
      <w:iCs/>
      <w:sz w:val="20"/>
      <w:szCs w:val="24"/>
    </w:rPr>
  </w:style>
  <w:style w:type="paragraph" w:styleId="a9">
    <w:name w:val="Title"/>
    <w:basedOn w:val="a7"/>
    <w:link w:val="a8"/>
    <w:qFormat/>
    <w:rsid w:val="00122AAE"/>
    <w:pPr>
      <w:suppressLineNumbers/>
      <w:spacing w:before="120" w:after="120" w:line="276" w:lineRule="atLeast"/>
    </w:pPr>
    <w:rPr>
      <w:rFonts w:ascii="Arial" w:eastAsia="Lucida Sans Unicode" w:hAnsi="Arial" w:cs="Tahoma"/>
      <w:i/>
      <w:iCs/>
      <w:sz w:val="20"/>
      <w:lang w:eastAsia="en-US"/>
    </w:rPr>
  </w:style>
  <w:style w:type="character" w:customStyle="1" w:styleId="10">
    <w:name w:val="Название Знак1"/>
    <w:basedOn w:val="a0"/>
    <w:link w:val="a9"/>
    <w:uiPriority w:val="10"/>
    <w:rsid w:val="00122A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122AA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22A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122A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122AAE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122A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harAttribute501">
    <w:name w:val="CharAttribute501"/>
    <w:uiPriority w:val="99"/>
    <w:rsid w:val="001E5281"/>
    <w:rPr>
      <w:rFonts w:ascii="Times New Roman" w:eastAsia="Times New Roman"/>
      <w:i/>
      <w:sz w:val="28"/>
      <w:u w:val="single"/>
    </w:rPr>
  </w:style>
  <w:style w:type="paragraph" w:styleId="ad">
    <w:name w:val="Normal (Web)"/>
    <w:basedOn w:val="a"/>
    <w:uiPriority w:val="99"/>
    <w:semiHidden/>
    <w:unhideWhenUsed/>
    <w:rsid w:val="001E5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35</Pages>
  <Words>9130</Words>
  <Characters>52041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2022-09-28T14:56:00Z</dcterms:created>
  <dcterms:modified xsi:type="dcterms:W3CDTF">2022-09-28T18:47:00Z</dcterms:modified>
</cp:coreProperties>
</file>